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A0772" w14:textId="3365E4DF" w:rsidR="00054210" w:rsidRDefault="00787DC7" w:rsidP="00054210">
      <w:pPr>
        <w:jc w:val="center"/>
        <w:rPr>
          <w:rFonts w:ascii="Trebuchet MS" w:hAnsi="Trebuchet MS"/>
          <w:sz w:val="20"/>
          <w:szCs w:val="20"/>
        </w:rPr>
      </w:pPr>
      <w:r w:rsidRPr="00D54D97">
        <w:rPr>
          <w:rFonts w:ascii="Trebuchet MS" w:hAnsi="Trebuchet MS"/>
          <w:noProof/>
          <w:sz w:val="20"/>
          <w:szCs w:val="20"/>
        </w:rPr>
        <w:drawing>
          <wp:inline distT="0" distB="0" distL="0" distR="0" wp14:anchorId="1626835D" wp14:editId="7A7DB36A">
            <wp:extent cx="3143250" cy="10138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6139" cy="1021198"/>
                    </a:xfrm>
                    <a:prstGeom prst="rect">
                      <a:avLst/>
                    </a:prstGeom>
                    <a:noFill/>
                    <a:ln>
                      <a:noFill/>
                    </a:ln>
                  </pic:spPr>
                </pic:pic>
              </a:graphicData>
            </a:graphic>
          </wp:inline>
        </w:drawing>
      </w:r>
    </w:p>
    <w:p w14:paraId="425C7A2E" w14:textId="34B3A484" w:rsidR="00D54D97" w:rsidRPr="00D168F8" w:rsidRDefault="00C66103" w:rsidP="00C66103">
      <w:pPr>
        <w:jc w:val="center"/>
        <w:rPr>
          <w:rFonts w:ascii="Trebuchet MS" w:hAnsi="Trebuchet MS"/>
          <w:sz w:val="20"/>
          <w:szCs w:val="20"/>
        </w:rPr>
      </w:pPr>
      <w:r>
        <w:rPr>
          <w:rFonts w:ascii="Trebuchet MS" w:hAnsi="Trebuchet MS"/>
          <w:sz w:val="20"/>
          <w:szCs w:val="20"/>
        </w:rPr>
        <w:t>2024-2025</w:t>
      </w:r>
    </w:p>
    <w:p w14:paraId="70C80169" w14:textId="3EE267A2" w:rsidR="00054210" w:rsidRPr="006C76F9" w:rsidRDefault="00054210">
      <w:pPr>
        <w:rPr>
          <w:sz w:val="20"/>
          <w:szCs w:val="20"/>
        </w:rPr>
      </w:pPr>
      <w:r w:rsidRPr="006C76F9">
        <w:rPr>
          <w:sz w:val="20"/>
          <w:szCs w:val="20"/>
        </w:rPr>
        <w:t xml:space="preserve">The CRMC-ACP </w:t>
      </w:r>
      <w:r w:rsidR="00281239">
        <w:rPr>
          <w:sz w:val="20"/>
          <w:szCs w:val="20"/>
        </w:rPr>
        <w:t>Bylaws provide</w:t>
      </w:r>
      <w:r w:rsidRPr="006C76F9">
        <w:rPr>
          <w:sz w:val="20"/>
          <w:szCs w:val="20"/>
        </w:rPr>
        <w:t xml:space="preserve"> descriptions for each officer and director position on the board.  This list will assist with transitions each year and may be modified by the Executive Committee</w:t>
      </w:r>
      <w:r w:rsidR="00E22EE9">
        <w:rPr>
          <w:sz w:val="20"/>
          <w:szCs w:val="20"/>
        </w:rPr>
        <w:t xml:space="preserve"> with recommendations from the b</w:t>
      </w:r>
      <w:r w:rsidRPr="006C76F9">
        <w:rPr>
          <w:sz w:val="20"/>
          <w:szCs w:val="20"/>
        </w:rPr>
        <w:t>oard.</w:t>
      </w:r>
      <w:r w:rsidR="008D0B8A">
        <w:rPr>
          <w:sz w:val="20"/>
          <w:szCs w:val="20"/>
        </w:rPr>
        <w:t xml:space="preserve"> Any responsibilities in the current bylaws supersede responsibilities listed here.</w:t>
      </w:r>
    </w:p>
    <w:p w14:paraId="43EB1D05" w14:textId="77777777" w:rsidR="00054210" w:rsidRPr="006C76F9" w:rsidRDefault="00054210">
      <w:pPr>
        <w:rPr>
          <w:sz w:val="20"/>
          <w:szCs w:val="20"/>
        </w:rPr>
      </w:pPr>
    </w:p>
    <w:p w14:paraId="2DC516AB" w14:textId="77777777" w:rsidR="00054210" w:rsidRPr="006C76F9" w:rsidRDefault="00054210">
      <w:pPr>
        <w:rPr>
          <w:sz w:val="20"/>
          <w:szCs w:val="20"/>
        </w:rPr>
      </w:pPr>
      <w:r w:rsidRPr="006C76F9">
        <w:rPr>
          <w:sz w:val="20"/>
          <w:szCs w:val="20"/>
        </w:rPr>
        <w:t>Gen</w:t>
      </w:r>
      <w:r w:rsidR="00E22EE9">
        <w:rPr>
          <w:sz w:val="20"/>
          <w:szCs w:val="20"/>
        </w:rPr>
        <w:t>eral board member e</w:t>
      </w:r>
      <w:r w:rsidR="006C76F9">
        <w:rPr>
          <w:sz w:val="20"/>
          <w:szCs w:val="20"/>
        </w:rPr>
        <w:t>xpectations:</w:t>
      </w:r>
    </w:p>
    <w:p w14:paraId="7D036D64" w14:textId="77777777" w:rsidR="00054210" w:rsidRPr="006C76F9" w:rsidRDefault="00054210" w:rsidP="00054210">
      <w:pPr>
        <w:numPr>
          <w:ilvl w:val="0"/>
          <w:numId w:val="1"/>
        </w:numPr>
        <w:rPr>
          <w:sz w:val="20"/>
          <w:szCs w:val="20"/>
        </w:rPr>
      </w:pPr>
      <w:r w:rsidRPr="006C76F9">
        <w:rPr>
          <w:sz w:val="20"/>
          <w:szCs w:val="20"/>
        </w:rPr>
        <w:t>Attend monthly board meetings (about 1 hour each month)</w:t>
      </w:r>
    </w:p>
    <w:p w14:paraId="07889C47" w14:textId="5D9F93E4" w:rsidR="00054210" w:rsidRPr="006C76F9" w:rsidRDefault="00054210" w:rsidP="00054210">
      <w:pPr>
        <w:numPr>
          <w:ilvl w:val="0"/>
          <w:numId w:val="1"/>
        </w:numPr>
        <w:rPr>
          <w:sz w:val="20"/>
          <w:szCs w:val="20"/>
        </w:rPr>
      </w:pPr>
      <w:r w:rsidRPr="006C76F9">
        <w:rPr>
          <w:sz w:val="20"/>
          <w:szCs w:val="20"/>
        </w:rPr>
        <w:t>Provide a detailed turnover to the next person elected (about 4 hours</w:t>
      </w:r>
      <w:r w:rsidR="002B5C31">
        <w:rPr>
          <w:sz w:val="20"/>
          <w:szCs w:val="20"/>
        </w:rPr>
        <w:t xml:space="preserve"> once every two years</w:t>
      </w:r>
      <w:r w:rsidRPr="006C76F9">
        <w:rPr>
          <w:sz w:val="20"/>
          <w:szCs w:val="20"/>
        </w:rPr>
        <w:t>)</w:t>
      </w:r>
    </w:p>
    <w:p w14:paraId="1EE00884" w14:textId="2C66CEFD" w:rsidR="00054210" w:rsidRPr="006C76F9" w:rsidRDefault="00054210" w:rsidP="00054210">
      <w:pPr>
        <w:numPr>
          <w:ilvl w:val="0"/>
          <w:numId w:val="1"/>
        </w:numPr>
        <w:rPr>
          <w:sz w:val="20"/>
          <w:szCs w:val="20"/>
        </w:rPr>
      </w:pPr>
      <w:r w:rsidRPr="006C76F9">
        <w:rPr>
          <w:sz w:val="20"/>
          <w:szCs w:val="20"/>
        </w:rPr>
        <w:t xml:space="preserve">Participate in the </w:t>
      </w:r>
      <w:r w:rsidR="0077687B">
        <w:rPr>
          <w:sz w:val="20"/>
          <w:szCs w:val="20"/>
        </w:rPr>
        <w:t>Chapter</w:t>
      </w:r>
      <w:r w:rsidRPr="006C76F9">
        <w:rPr>
          <w:sz w:val="20"/>
          <w:szCs w:val="20"/>
        </w:rPr>
        <w:t xml:space="preserve"> planning (about 4 hours</w:t>
      </w:r>
      <w:r w:rsidR="002B5C31">
        <w:rPr>
          <w:sz w:val="20"/>
          <w:szCs w:val="20"/>
        </w:rPr>
        <w:t xml:space="preserve"> once a year</w:t>
      </w:r>
      <w:r w:rsidRPr="006C76F9">
        <w:rPr>
          <w:sz w:val="20"/>
          <w:szCs w:val="20"/>
        </w:rPr>
        <w:t>)</w:t>
      </w:r>
    </w:p>
    <w:p w14:paraId="13B376B0" w14:textId="1CB5D5F7" w:rsidR="00054210" w:rsidRPr="006C76F9" w:rsidRDefault="00281239" w:rsidP="00054210">
      <w:pPr>
        <w:numPr>
          <w:ilvl w:val="0"/>
          <w:numId w:val="1"/>
        </w:numPr>
        <w:rPr>
          <w:sz w:val="20"/>
          <w:szCs w:val="20"/>
        </w:rPr>
      </w:pPr>
      <w:r>
        <w:rPr>
          <w:sz w:val="20"/>
          <w:szCs w:val="20"/>
        </w:rPr>
        <w:t>Monitor to k</w:t>
      </w:r>
      <w:r w:rsidR="00054210" w:rsidRPr="006C76F9">
        <w:rPr>
          <w:sz w:val="20"/>
          <w:szCs w:val="20"/>
        </w:rPr>
        <w:t xml:space="preserve">eep </w:t>
      </w:r>
      <w:r w:rsidR="00753232">
        <w:rPr>
          <w:sz w:val="20"/>
          <w:szCs w:val="20"/>
        </w:rPr>
        <w:t xml:space="preserve">spending </w:t>
      </w:r>
      <w:r w:rsidR="00054210" w:rsidRPr="006C76F9">
        <w:rPr>
          <w:sz w:val="20"/>
          <w:szCs w:val="20"/>
        </w:rPr>
        <w:t>within assigned budget unless approved by board</w:t>
      </w:r>
    </w:p>
    <w:p w14:paraId="66DD0365" w14:textId="77777777" w:rsidR="00054210" w:rsidRPr="006C76F9" w:rsidRDefault="00054210" w:rsidP="00054210">
      <w:pPr>
        <w:numPr>
          <w:ilvl w:val="0"/>
          <w:numId w:val="1"/>
        </w:numPr>
        <w:rPr>
          <w:sz w:val="20"/>
          <w:szCs w:val="20"/>
        </w:rPr>
      </w:pPr>
      <w:r w:rsidRPr="006C76F9">
        <w:rPr>
          <w:sz w:val="20"/>
          <w:szCs w:val="20"/>
        </w:rPr>
        <w:t>Perform the activities assigned to the respective position</w:t>
      </w:r>
    </w:p>
    <w:p w14:paraId="47D82224" w14:textId="77777777" w:rsidR="00054210" w:rsidRPr="006C76F9" w:rsidRDefault="0005421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6390"/>
      </w:tblGrid>
      <w:tr w:rsidR="00054210" w:rsidRPr="006C76F9" w14:paraId="391C05C2" w14:textId="77777777" w:rsidTr="00F872EA">
        <w:tc>
          <w:tcPr>
            <w:tcW w:w="4428" w:type="dxa"/>
            <w:shd w:val="clear" w:color="auto" w:fill="B8CCE4"/>
            <w:vAlign w:val="center"/>
          </w:tcPr>
          <w:p w14:paraId="49A2A0DC" w14:textId="77777777" w:rsidR="00054210" w:rsidRPr="006C76F9" w:rsidRDefault="00054210" w:rsidP="00054210">
            <w:pPr>
              <w:jc w:val="center"/>
              <w:rPr>
                <w:b/>
                <w:sz w:val="28"/>
                <w:szCs w:val="28"/>
              </w:rPr>
            </w:pPr>
            <w:r w:rsidRPr="006C76F9">
              <w:rPr>
                <w:b/>
                <w:sz w:val="28"/>
                <w:szCs w:val="28"/>
              </w:rPr>
              <w:t>President</w:t>
            </w:r>
          </w:p>
        </w:tc>
        <w:tc>
          <w:tcPr>
            <w:tcW w:w="6390" w:type="dxa"/>
            <w:shd w:val="clear" w:color="auto" w:fill="B8CCE4"/>
          </w:tcPr>
          <w:p w14:paraId="7F01F355" w14:textId="4A9C516A" w:rsidR="00054210" w:rsidRPr="006C76F9" w:rsidRDefault="00803B49">
            <w:pPr>
              <w:rPr>
                <w:sz w:val="20"/>
                <w:szCs w:val="20"/>
              </w:rPr>
            </w:pPr>
            <w:r>
              <w:rPr>
                <w:sz w:val="20"/>
                <w:szCs w:val="20"/>
              </w:rPr>
              <w:t>Officer, Two-</w:t>
            </w:r>
            <w:r w:rsidR="006C76F9">
              <w:rPr>
                <w:sz w:val="20"/>
                <w:szCs w:val="20"/>
              </w:rPr>
              <w:t>year T</w:t>
            </w:r>
            <w:r w:rsidR="00054210" w:rsidRPr="006C76F9">
              <w:rPr>
                <w:sz w:val="20"/>
                <w:szCs w:val="20"/>
              </w:rPr>
              <w:t>erm</w:t>
            </w:r>
            <w:r w:rsidR="00C66103">
              <w:rPr>
                <w:sz w:val="20"/>
                <w:szCs w:val="20"/>
              </w:rPr>
              <w:t>: 2024 and 2025</w:t>
            </w:r>
          </w:p>
          <w:p w14:paraId="08E0F4CD" w14:textId="77777777" w:rsidR="00054210" w:rsidRPr="006C76F9" w:rsidRDefault="006C76F9">
            <w:pPr>
              <w:rPr>
                <w:sz w:val="20"/>
                <w:szCs w:val="20"/>
              </w:rPr>
            </w:pPr>
            <w:r>
              <w:rPr>
                <w:sz w:val="20"/>
                <w:szCs w:val="20"/>
              </w:rPr>
              <w:t>(Executive Committee M</w:t>
            </w:r>
            <w:r w:rsidR="00054210" w:rsidRPr="006C76F9">
              <w:rPr>
                <w:sz w:val="20"/>
                <w:szCs w:val="20"/>
              </w:rPr>
              <w:t>ember)</w:t>
            </w:r>
          </w:p>
        </w:tc>
      </w:tr>
      <w:tr w:rsidR="00054210" w:rsidRPr="006C76F9" w14:paraId="74883889" w14:textId="77777777" w:rsidTr="00F872EA">
        <w:tc>
          <w:tcPr>
            <w:tcW w:w="10818" w:type="dxa"/>
            <w:gridSpan w:val="2"/>
          </w:tcPr>
          <w:p w14:paraId="0315C08B" w14:textId="77777777" w:rsidR="00054210" w:rsidRPr="006C76F9" w:rsidRDefault="00054210" w:rsidP="00054210">
            <w:pPr>
              <w:pStyle w:val="PlainText"/>
              <w:widowControl/>
              <w:rPr>
                <w:rFonts w:ascii="Times New Roman" w:hAnsi="Times New Roman"/>
              </w:rPr>
            </w:pPr>
            <w:r w:rsidRPr="006C76F9">
              <w:rPr>
                <w:rFonts w:ascii="Times New Roman" w:hAnsi="Times New Roman"/>
              </w:rPr>
              <w:t>Summary:</w:t>
            </w:r>
            <w:r w:rsidR="00E274B0" w:rsidRPr="006C76F9">
              <w:rPr>
                <w:rFonts w:ascii="Times New Roman" w:hAnsi="Times New Roman"/>
              </w:rPr>
              <w:t xml:space="preserve">  The President is the principal</w:t>
            </w:r>
            <w:r w:rsidRPr="006C76F9">
              <w:rPr>
                <w:rFonts w:ascii="Times New Roman" w:hAnsi="Times New Roman"/>
              </w:rPr>
              <w:t xml:space="preserve"> executive officer for </w:t>
            </w:r>
            <w:r w:rsidRPr="006C76F9">
              <w:rPr>
                <w:rFonts w:ascii="Times New Roman" w:hAnsi="Times New Roman"/>
                <w:bCs/>
              </w:rPr>
              <w:t>Chapter</w:t>
            </w:r>
            <w:r w:rsidRPr="006C76F9">
              <w:rPr>
                <w:rFonts w:ascii="Times New Roman" w:hAnsi="Times New Roman"/>
              </w:rPr>
              <w:t>.</w:t>
            </w:r>
          </w:p>
        </w:tc>
      </w:tr>
      <w:tr w:rsidR="00054210" w:rsidRPr="006C76F9" w14:paraId="7D76AB28" w14:textId="77777777" w:rsidTr="00F872EA">
        <w:tc>
          <w:tcPr>
            <w:tcW w:w="10818" w:type="dxa"/>
            <w:gridSpan w:val="2"/>
          </w:tcPr>
          <w:p w14:paraId="28EDC7C6" w14:textId="35D20AFB" w:rsidR="00054210" w:rsidRPr="006C76F9" w:rsidRDefault="00281239" w:rsidP="00054210">
            <w:pPr>
              <w:pStyle w:val="PlainText"/>
              <w:widowControl/>
              <w:tabs>
                <w:tab w:val="left" w:pos="1080"/>
              </w:tabs>
              <w:jc w:val="both"/>
              <w:rPr>
                <w:rFonts w:ascii="Times New Roman" w:hAnsi="Times New Roman"/>
              </w:rPr>
            </w:pPr>
            <w:r>
              <w:rPr>
                <w:rFonts w:ascii="Times New Roman" w:hAnsi="Times New Roman"/>
              </w:rPr>
              <w:t xml:space="preserve">Bylaws </w:t>
            </w:r>
            <w:r w:rsidR="00054210" w:rsidRPr="006C76F9">
              <w:rPr>
                <w:rFonts w:ascii="Times New Roman" w:hAnsi="Times New Roman"/>
              </w:rPr>
              <w:t>Assigned Duties:</w:t>
            </w:r>
          </w:p>
          <w:p w14:paraId="7A34A150" w14:textId="77777777" w:rsidR="00C66103" w:rsidRPr="00C66103" w:rsidRDefault="00C66103" w:rsidP="00C66103">
            <w:pPr>
              <w:pStyle w:val="PlainText"/>
              <w:numPr>
                <w:ilvl w:val="0"/>
                <w:numId w:val="34"/>
              </w:numPr>
              <w:jc w:val="both"/>
              <w:rPr>
                <w:rFonts w:ascii="Times New Roman" w:hAnsi="Times New Roman"/>
              </w:rPr>
            </w:pPr>
            <w:r w:rsidRPr="00C66103">
              <w:rPr>
                <w:rFonts w:ascii="Times New Roman" w:hAnsi="Times New Roman"/>
              </w:rPr>
              <w:t xml:space="preserve">Preside </w:t>
            </w:r>
            <w:proofErr w:type="gramStart"/>
            <w:r w:rsidRPr="00C66103">
              <w:rPr>
                <w:rFonts w:ascii="Times New Roman" w:hAnsi="Times New Roman"/>
              </w:rPr>
              <w:t>at</w:t>
            </w:r>
            <w:proofErr w:type="gramEnd"/>
            <w:r w:rsidRPr="00C66103">
              <w:rPr>
                <w:rFonts w:ascii="Times New Roman" w:hAnsi="Times New Roman"/>
              </w:rPr>
              <w:t xml:space="preserve"> the scheduled membership business meetings of the Chapter membership and the Chapter Executive Committee.</w:t>
            </w:r>
          </w:p>
          <w:p w14:paraId="501D6BCE" w14:textId="77777777" w:rsidR="00C66103" w:rsidRPr="00C66103" w:rsidRDefault="00C66103" w:rsidP="00C66103">
            <w:pPr>
              <w:pStyle w:val="PlainText"/>
              <w:numPr>
                <w:ilvl w:val="0"/>
                <w:numId w:val="34"/>
              </w:numPr>
              <w:jc w:val="both"/>
              <w:rPr>
                <w:rFonts w:ascii="Times New Roman" w:hAnsi="Times New Roman"/>
              </w:rPr>
            </w:pPr>
            <w:r w:rsidRPr="00C66103">
              <w:rPr>
                <w:rFonts w:ascii="Times New Roman" w:hAnsi="Times New Roman"/>
              </w:rPr>
              <w:t>With chapter executive committee members and directors as appropriate, develop the agenda, schedule, communicate, and facilitate chapter business meetings. This includes tracking in-person and virtual attendance. Typically, chapter business meetings are paired with program events.</w:t>
            </w:r>
          </w:p>
          <w:p w14:paraId="13BD8D7D" w14:textId="77777777" w:rsidR="00C66103" w:rsidRPr="00C66103" w:rsidRDefault="00C66103" w:rsidP="00C66103">
            <w:pPr>
              <w:pStyle w:val="PlainText"/>
              <w:numPr>
                <w:ilvl w:val="0"/>
                <w:numId w:val="34"/>
              </w:numPr>
              <w:jc w:val="both"/>
              <w:rPr>
                <w:rFonts w:ascii="Times New Roman" w:hAnsi="Times New Roman"/>
              </w:rPr>
            </w:pPr>
            <w:r w:rsidRPr="00C66103">
              <w:rPr>
                <w:rFonts w:ascii="Times New Roman" w:hAnsi="Times New Roman"/>
              </w:rPr>
              <w:t>Exercise general charge of the Chapter officers and directors.</w:t>
            </w:r>
          </w:p>
          <w:p w14:paraId="69E9AB1B" w14:textId="77777777" w:rsidR="00C66103" w:rsidRPr="00C66103" w:rsidRDefault="00C66103" w:rsidP="00C66103">
            <w:pPr>
              <w:pStyle w:val="PlainText"/>
              <w:numPr>
                <w:ilvl w:val="0"/>
                <w:numId w:val="34"/>
              </w:numPr>
              <w:jc w:val="both"/>
              <w:rPr>
                <w:rFonts w:ascii="Times New Roman" w:hAnsi="Times New Roman"/>
              </w:rPr>
            </w:pPr>
            <w:r w:rsidRPr="00C66103">
              <w:rPr>
                <w:rFonts w:ascii="Times New Roman" w:hAnsi="Times New Roman"/>
              </w:rPr>
              <w:t>Chair the Chapter Executive Committee (The president may not chair any other committees.)</w:t>
            </w:r>
          </w:p>
          <w:p w14:paraId="44561B93" w14:textId="77777777" w:rsidR="00C66103" w:rsidRPr="00C66103" w:rsidRDefault="00C66103" w:rsidP="00C66103">
            <w:pPr>
              <w:pStyle w:val="PlainText"/>
              <w:numPr>
                <w:ilvl w:val="0"/>
                <w:numId w:val="34"/>
              </w:numPr>
              <w:jc w:val="both"/>
              <w:rPr>
                <w:rFonts w:ascii="Times New Roman" w:hAnsi="Times New Roman"/>
              </w:rPr>
            </w:pPr>
            <w:r w:rsidRPr="00C66103">
              <w:rPr>
                <w:rFonts w:ascii="Times New Roman" w:hAnsi="Times New Roman"/>
              </w:rPr>
              <w:t xml:space="preserve">Act as an ex-officio member of all Chapter </w:t>
            </w:r>
            <w:proofErr w:type="gramStart"/>
            <w:r w:rsidRPr="00C66103">
              <w:rPr>
                <w:rFonts w:ascii="Times New Roman" w:hAnsi="Times New Roman"/>
              </w:rPr>
              <w:t>committees, but</w:t>
            </w:r>
            <w:proofErr w:type="gramEnd"/>
            <w:r w:rsidRPr="00C66103">
              <w:rPr>
                <w:rFonts w:ascii="Times New Roman" w:hAnsi="Times New Roman"/>
              </w:rPr>
              <w:t xml:space="preserve"> is only empowered to cast a tie-breaking vote for the committee at the committee chairman's request.</w:t>
            </w:r>
          </w:p>
          <w:p w14:paraId="366CBE67" w14:textId="77777777" w:rsidR="00C66103" w:rsidRPr="00C66103" w:rsidRDefault="00C66103" w:rsidP="00C66103">
            <w:pPr>
              <w:pStyle w:val="PlainText"/>
              <w:numPr>
                <w:ilvl w:val="0"/>
                <w:numId w:val="34"/>
              </w:numPr>
              <w:jc w:val="both"/>
              <w:rPr>
                <w:rFonts w:ascii="Times New Roman" w:hAnsi="Times New Roman"/>
              </w:rPr>
            </w:pPr>
            <w:r w:rsidRPr="00C66103">
              <w:rPr>
                <w:rFonts w:ascii="Times New Roman" w:hAnsi="Times New Roman"/>
              </w:rPr>
              <w:t>Act as the primary interface with external organizations and as the Chapter's primary interface to ACP National.</w:t>
            </w:r>
          </w:p>
          <w:p w14:paraId="04D153C2" w14:textId="77777777" w:rsidR="00C66103" w:rsidRPr="00C66103" w:rsidRDefault="00C66103" w:rsidP="00C66103">
            <w:pPr>
              <w:pStyle w:val="PlainText"/>
              <w:numPr>
                <w:ilvl w:val="0"/>
                <w:numId w:val="34"/>
              </w:numPr>
              <w:jc w:val="both"/>
              <w:rPr>
                <w:rFonts w:ascii="Times New Roman" w:hAnsi="Times New Roman"/>
              </w:rPr>
            </w:pPr>
            <w:r w:rsidRPr="00C66103">
              <w:rPr>
                <w:rFonts w:ascii="Times New Roman" w:hAnsi="Times New Roman"/>
              </w:rPr>
              <w:t xml:space="preserve">The Chapter President shall appoint annually an internal audit committee, consisting of three (3) or more Chapter members in good standing.  </w:t>
            </w:r>
          </w:p>
          <w:p w14:paraId="5E8DB571" w14:textId="27DE6A94" w:rsidR="00054210" w:rsidRPr="00C66103" w:rsidRDefault="00C66103" w:rsidP="00C66103">
            <w:pPr>
              <w:pStyle w:val="PlainText"/>
              <w:numPr>
                <w:ilvl w:val="0"/>
                <w:numId w:val="34"/>
              </w:numPr>
              <w:jc w:val="both"/>
              <w:rPr>
                <w:rFonts w:ascii="Times New Roman" w:hAnsi="Times New Roman"/>
              </w:rPr>
            </w:pPr>
            <w:r w:rsidRPr="00C66103">
              <w:rPr>
                <w:rFonts w:ascii="Times New Roman" w:hAnsi="Times New Roman"/>
              </w:rPr>
              <w:t>Individually welcome new members to the chapter via email, phone call, or other personal outreach as notified by the membership report from ACP National/ACP Staff.</w:t>
            </w:r>
          </w:p>
        </w:tc>
      </w:tr>
      <w:tr w:rsidR="00054210" w:rsidRPr="006C76F9" w14:paraId="72EFCC7E" w14:textId="77777777" w:rsidTr="00F872EA">
        <w:tc>
          <w:tcPr>
            <w:tcW w:w="10818" w:type="dxa"/>
            <w:gridSpan w:val="2"/>
          </w:tcPr>
          <w:p w14:paraId="4C910814" w14:textId="37287FBB" w:rsidR="00054210" w:rsidRPr="006C76F9" w:rsidRDefault="00054210" w:rsidP="00C33DD3">
            <w:pPr>
              <w:rPr>
                <w:sz w:val="20"/>
                <w:szCs w:val="20"/>
              </w:rPr>
            </w:pPr>
            <w:r w:rsidRPr="006C76F9">
              <w:rPr>
                <w:sz w:val="20"/>
                <w:szCs w:val="20"/>
              </w:rPr>
              <w:t xml:space="preserve">Additional Responsibilities: </w:t>
            </w:r>
            <w:r w:rsidR="00E274B0" w:rsidRPr="006C76F9">
              <w:rPr>
                <w:sz w:val="20"/>
                <w:szCs w:val="20"/>
              </w:rPr>
              <w:t xml:space="preserve"> </w:t>
            </w:r>
            <w:r w:rsidR="00C33DD3">
              <w:rPr>
                <w:sz w:val="20"/>
                <w:szCs w:val="20"/>
              </w:rPr>
              <w:t>L</w:t>
            </w:r>
            <w:r w:rsidRPr="006C76F9">
              <w:rPr>
                <w:sz w:val="20"/>
                <w:szCs w:val="20"/>
              </w:rPr>
              <w:t xml:space="preserve">ead the annual transition and planning meetings; attend the ACP </w:t>
            </w:r>
            <w:r w:rsidR="00281239">
              <w:rPr>
                <w:sz w:val="20"/>
                <w:szCs w:val="20"/>
              </w:rPr>
              <w:t>National</w:t>
            </w:r>
            <w:r w:rsidRPr="006C76F9">
              <w:rPr>
                <w:sz w:val="20"/>
                <w:szCs w:val="20"/>
              </w:rPr>
              <w:t xml:space="preserve"> Leadership Conf</w:t>
            </w:r>
            <w:r w:rsidR="00C33DD3">
              <w:rPr>
                <w:sz w:val="20"/>
                <w:szCs w:val="20"/>
              </w:rPr>
              <w:t>erence</w:t>
            </w:r>
            <w:r w:rsidR="00281239">
              <w:rPr>
                <w:sz w:val="20"/>
                <w:szCs w:val="20"/>
              </w:rPr>
              <w:t>, when appropriate</w:t>
            </w:r>
            <w:r w:rsidRPr="006C76F9">
              <w:rPr>
                <w:sz w:val="20"/>
                <w:szCs w:val="20"/>
              </w:rPr>
              <w:t>; attend regular Presidents</w:t>
            </w:r>
            <w:r w:rsidR="00C33DD3">
              <w:rPr>
                <w:sz w:val="20"/>
                <w:szCs w:val="20"/>
              </w:rPr>
              <w:t>’</w:t>
            </w:r>
            <w:r w:rsidRPr="006C76F9">
              <w:rPr>
                <w:sz w:val="20"/>
                <w:szCs w:val="20"/>
              </w:rPr>
              <w:t xml:space="preserve"> Council meetings; respond to questions and requests from ACP </w:t>
            </w:r>
            <w:r w:rsidR="00281239">
              <w:rPr>
                <w:sz w:val="20"/>
                <w:szCs w:val="20"/>
              </w:rPr>
              <w:t>National</w:t>
            </w:r>
            <w:r w:rsidR="00C33DD3">
              <w:rPr>
                <w:sz w:val="20"/>
                <w:szCs w:val="20"/>
              </w:rPr>
              <w:t>;</w:t>
            </w:r>
            <w:r w:rsidRPr="006C76F9">
              <w:rPr>
                <w:sz w:val="20"/>
                <w:szCs w:val="20"/>
              </w:rPr>
              <w:t xml:space="preserve"> respond to questions and inquir</w:t>
            </w:r>
            <w:r w:rsidR="00803B49">
              <w:rPr>
                <w:sz w:val="20"/>
                <w:szCs w:val="20"/>
              </w:rPr>
              <w:t>i</w:t>
            </w:r>
            <w:r w:rsidRPr="006C76F9">
              <w:rPr>
                <w:sz w:val="20"/>
                <w:szCs w:val="20"/>
              </w:rPr>
              <w:t xml:space="preserve">es from external individuals and community organizations; produce </w:t>
            </w:r>
            <w:r w:rsidR="00C33DD3">
              <w:rPr>
                <w:sz w:val="20"/>
                <w:szCs w:val="20"/>
              </w:rPr>
              <w:t xml:space="preserve">a </w:t>
            </w:r>
            <w:r w:rsidRPr="006C76F9">
              <w:rPr>
                <w:sz w:val="20"/>
                <w:szCs w:val="20"/>
              </w:rPr>
              <w:t xml:space="preserve">monthly </w:t>
            </w:r>
            <w:r w:rsidR="0077687B">
              <w:rPr>
                <w:sz w:val="20"/>
                <w:szCs w:val="20"/>
              </w:rPr>
              <w:t>Chapter</w:t>
            </w:r>
            <w:r w:rsidRPr="006C76F9">
              <w:rPr>
                <w:sz w:val="20"/>
                <w:szCs w:val="20"/>
              </w:rPr>
              <w:t xml:space="preserve"> report for ACP </w:t>
            </w:r>
            <w:r w:rsidR="00281239">
              <w:rPr>
                <w:sz w:val="20"/>
                <w:szCs w:val="20"/>
              </w:rPr>
              <w:t>National, as required</w:t>
            </w:r>
            <w:r w:rsidR="00C51FA0" w:rsidRPr="006C76F9">
              <w:rPr>
                <w:sz w:val="20"/>
                <w:szCs w:val="20"/>
              </w:rPr>
              <w:t>.</w:t>
            </w:r>
          </w:p>
        </w:tc>
      </w:tr>
      <w:tr w:rsidR="00054210" w:rsidRPr="006C76F9" w14:paraId="2997F99B" w14:textId="77777777" w:rsidTr="00F872EA">
        <w:tc>
          <w:tcPr>
            <w:tcW w:w="10818" w:type="dxa"/>
            <w:gridSpan w:val="2"/>
          </w:tcPr>
          <w:p w14:paraId="7484E6D2" w14:textId="77777777" w:rsidR="00054210" w:rsidRPr="006C76F9" w:rsidRDefault="00054210" w:rsidP="00C33DD3">
            <w:pPr>
              <w:rPr>
                <w:sz w:val="20"/>
                <w:szCs w:val="20"/>
              </w:rPr>
            </w:pPr>
            <w:r w:rsidRPr="006C76F9">
              <w:rPr>
                <w:sz w:val="20"/>
                <w:szCs w:val="20"/>
              </w:rPr>
              <w:t>Estimated time commitment:</w:t>
            </w:r>
            <w:r w:rsidR="005B3C2C">
              <w:rPr>
                <w:sz w:val="20"/>
                <w:szCs w:val="20"/>
              </w:rPr>
              <w:t xml:space="preserve">  6-8</w:t>
            </w:r>
            <w:r w:rsidR="00C33DD3">
              <w:rPr>
                <w:sz w:val="20"/>
                <w:szCs w:val="20"/>
              </w:rPr>
              <w:t xml:space="preserve"> hours per month</w:t>
            </w:r>
            <w:r w:rsidRPr="006C76F9">
              <w:rPr>
                <w:sz w:val="20"/>
                <w:szCs w:val="20"/>
              </w:rPr>
              <w:t xml:space="preserve"> </w:t>
            </w:r>
          </w:p>
        </w:tc>
      </w:tr>
    </w:tbl>
    <w:p w14:paraId="464F77C4" w14:textId="77777777" w:rsidR="00054210" w:rsidRPr="00D168F8" w:rsidRDefault="00054210" w:rsidP="00054210">
      <w:pPr>
        <w:pStyle w:val="PlainText"/>
        <w:widowControl/>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6390"/>
      </w:tblGrid>
      <w:tr w:rsidR="00054210" w:rsidRPr="006C76F9" w14:paraId="4D7142FC" w14:textId="77777777" w:rsidTr="00F872EA">
        <w:trPr>
          <w:tblHeader/>
        </w:trPr>
        <w:tc>
          <w:tcPr>
            <w:tcW w:w="4428" w:type="dxa"/>
            <w:shd w:val="clear" w:color="auto" w:fill="B8CCE4"/>
            <w:vAlign w:val="center"/>
          </w:tcPr>
          <w:p w14:paraId="71B2667A" w14:textId="77777777" w:rsidR="00054210" w:rsidRPr="006C76F9" w:rsidRDefault="00054210" w:rsidP="00054210">
            <w:pPr>
              <w:jc w:val="center"/>
              <w:rPr>
                <w:b/>
                <w:sz w:val="28"/>
                <w:szCs w:val="28"/>
              </w:rPr>
            </w:pPr>
            <w:r w:rsidRPr="006C76F9">
              <w:rPr>
                <w:b/>
                <w:sz w:val="28"/>
                <w:szCs w:val="28"/>
              </w:rPr>
              <w:t>Secretary</w:t>
            </w:r>
          </w:p>
        </w:tc>
        <w:tc>
          <w:tcPr>
            <w:tcW w:w="6390" w:type="dxa"/>
            <w:shd w:val="clear" w:color="auto" w:fill="B8CCE4"/>
          </w:tcPr>
          <w:p w14:paraId="64125313" w14:textId="439A49F7" w:rsidR="00054210" w:rsidRPr="006C76F9" w:rsidRDefault="00EF6D29" w:rsidP="00054210">
            <w:pPr>
              <w:rPr>
                <w:sz w:val="20"/>
                <w:szCs w:val="20"/>
              </w:rPr>
            </w:pPr>
            <w:r>
              <w:rPr>
                <w:sz w:val="20"/>
                <w:szCs w:val="20"/>
              </w:rPr>
              <w:t>Officer, Two</w:t>
            </w:r>
            <w:r w:rsidR="005B3C2C">
              <w:rPr>
                <w:sz w:val="20"/>
                <w:szCs w:val="20"/>
              </w:rPr>
              <w:t>-year T</w:t>
            </w:r>
            <w:r w:rsidR="00054210" w:rsidRPr="006C76F9">
              <w:rPr>
                <w:sz w:val="20"/>
                <w:szCs w:val="20"/>
              </w:rPr>
              <w:t>erm</w:t>
            </w:r>
            <w:r w:rsidR="00C66103">
              <w:rPr>
                <w:sz w:val="20"/>
                <w:szCs w:val="20"/>
              </w:rPr>
              <w:t>: 2024 and 2025</w:t>
            </w:r>
          </w:p>
          <w:p w14:paraId="2E09EA60" w14:textId="77777777" w:rsidR="00054210" w:rsidRPr="006C76F9" w:rsidRDefault="00EF6D29" w:rsidP="00054210">
            <w:pPr>
              <w:rPr>
                <w:sz w:val="20"/>
                <w:szCs w:val="20"/>
              </w:rPr>
            </w:pPr>
            <w:r>
              <w:rPr>
                <w:sz w:val="20"/>
                <w:szCs w:val="20"/>
              </w:rPr>
              <w:t>(Executive Committee M</w:t>
            </w:r>
            <w:r w:rsidR="00054210" w:rsidRPr="006C76F9">
              <w:rPr>
                <w:sz w:val="20"/>
                <w:szCs w:val="20"/>
              </w:rPr>
              <w:t>ember)</w:t>
            </w:r>
          </w:p>
        </w:tc>
      </w:tr>
      <w:tr w:rsidR="00054210" w:rsidRPr="006C76F9" w14:paraId="2A427954" w14:textId="77777777" w:rsidTr="00F872EA">
        <w:tc>
          <w:tcPr>
            <w:tcW w:w="10818" w:type="dxa"/>
            <w:gridSpan w:val="2"/>
          </w:tcPr>
          <w:p w14:paraId="0D239CC9" w14:textId="77777777" w:rsidR="00054210" w:rsidRPr="006C76F9" w:rsidRDefault="00054210" w:rsidP="00C51FA0">
            <w:pPr>
              <w:pStyle w:val="PlainText"/>
              <w:rPr>
                <w:rFonts w:ascii="Times New Roman" w:hAnsi="Times New Roman"/>
              </w:rPr>
            </w:pPr>
            <w:r w:rsidRPr="006C76F9">
              <w:rPr>
                <w:rFonts w:ascii="Times New Roman" w:hAnsi="Times New Roman"/>
              </w:rPr>
              <w:t xml:space="preserve">Summary: </w:t>
            </w:r>
            <w:r w:rsidR="00C33DD3">
              <w:rPr>
                <w:rFonts w:ascii="Times New Roman" w:hAnsi="Times New Roman"/>
              </w:rPr>
              <w:t xml:space="preserve"> </w:t>
            </w:r>
            <w:r w:rsidR="00C51FA0" w:rsidRPr="006C76F9">
              <w:rPr>
                <w:rFonts w:ascii="Times New Roman" w:hAnsi="Times New Roman"/>
              </w:rPr>
              <w:t>The Chapter Secretary is the recorder of all Chapter activities and maintains all Chapter non-financial business records.</w:t>
            </w:r>
          </w:p>
        </w:tc>
      </w:tr>
      <w:tr w:rsidR="00054210" w:rsidRPr="006C76F9" w14:paraId="536F770B" w14:textId="77777777" w:rsidTr="00F872EA">
        <w:tc>
          <w:tcPr>
            <w:tcW w:w="10818" w:type="dxa"/>
            <w:gridSpan w:val="2"/>
          </w:tcPr>
          <w:p w14:paraId="533548BB" w14:textId="43DFE6C6" w:rsidR="00054210" w:rsidRPr="006C76F9" w:rsidRDefault="00281239" w:rsidP="00054210">
            <w:pPr>
              <w:pStyle w:val="PlainText"/>
              <w:widowControl/>
              <w:tabs>
                <w:tab w:val="left" w:pos="1080"/>
              </w:tabs>
              <w:jc w:val="both"/>
              <w:rPr>
                <w:rFonts w:ascii="Times New Roman" w:hAnsi="Times New Roman"/>
              </w:rPr>
            </w:pPr>
            <w:r>
              <w:rPr>
                <w:rFonts w:ascii="Times New Roman" w:hAnsi="Times New Roman"/>
              </w:rPr>
              <w:t>Bylaws</w:t>
            </w:r>
            <w:r w:rsidR="00054210" w:rsidRPr="006C76F9">
              <w:rPr>
                <w:rFonts w:ascii="Times New Roman" w:hAnsi="Times New Roman"/>
              </w:rPr>
              <w:t xml:space="preserve"> Assigned Duties:</w:t>
            </w:r>
          </w:p>
          <w:p w14:paraId="06693251" w14:textId="77777777" w:rsidR="00C66103" w:rsidRPr="00C66103" w:rsidRDefault="00C66103" w:rsidP="00C66103">
            <w:pPr>
              <w:pStyle w:val="PlainText"/>
              <w:numPr>
                <w:ilvl w:val="0"/>
                <w:numId w:val="35"/>
              </w:numPr>
              <w:jc w:val="both"/>
              <w:rPr>
                <w:rFonts w:ascii="Times New Roman" w:hAnsi="Times New Roman"/>
              </w:rPr>
            </w:pPr>
            <w:r w:rsidRPr="00C66103">
              <w:rPr>
                <w:rFonts w:ascii="Times New Roman" w:hAnsi="Times New Roman"/>
              </w:rPr>
              <w:t>Attend and record minutes of all Chapter Executive Committee meetings, board meetings, and chapter meetings.</w:t>
            </w:r>
          </w:p>
          <w:p w14:paraId="0CBBF4EB" w14:textId="77777777" w:rsidR="00C66103" w:rsidRPr="00C66103" w:rsidRDefault="00C66103" w:rsidP="00C66103">
            <w:pPr>
              <w:pStyle w:val="PlainText"/>
              <w:numPr>
                <w:ilvl w:val="0"/>
                <w:numId w:val="35"/>
              </w:numPr>
              <w:jc w:val="both"/>
              <w:rPr>
                <w:rFonts w:ascii="Times New Roman" w:hAnsi="Times New Roman"/>
              </w:rPr>
            </w:pPr>
            <w:r w:rsidRPr="00C66103">
              <w:rPr>
                <w:rFonts w:ascii="Times New Roman" w:hAnsi="Times New Roman"/>
              </w:rPr>
              <w:t>In cooperation with other Directors, give, or cause to be given, notice of all scheduled membership meetings of the Chapter as well as the Chapter Executive Committee and Board of Directors meetings.</w:t>
            </w:r>
          </w:p>
          <w:p w14:paraId="21AF8449" w14:textId="77777777" w:rsidR="00C66103" w:rsidRPr="00C66103" w:rsidRDefault="00C66103" w:rsidP="00C66103">
            <w:pPr>
              <w:pStyle w:val="PlainText"/>
              <w:numPr>
                <w:ilvl w:val="0"/>
                <w:numId w:val="35"/>
              </w:numPr>
              <w:jc w:val="both"/>
              <w:rPr>
                <w:rFonts w:ascii="Times New Roman" w:hAnsi="Times New Roman"/>
              </w:rPr>
            </w:pPr>
            <w:r w:rsidRPr="00C66103">
              <w:rPr>
                <w:rFonts w:ascii="Times New Roman" w:hAnsi="Times New Roman"/>
              </w:rPr>
              <w:t>Maintain, in current status, the Chapter Bylaws with ACP National and the state of Colorado, and all amendments and policies as determined by Chapter membership, the Chapter Executive Committee, and/or the ACP National Board.</w:t>
            </w:r>
          </w:p>
          <w:p w14:paraId="65729EBD" w14:textId="77777777" w:rsidR="00C66103" w:rsidRPr="00C66103" w:rsidRDefault="00C66103" w:rsidP="00C66103">
            <w:pPr>
              <w:pStyle w:val="PlainText"/>
              <w:numPr>
                <w:ilvl w:val="0"/>
                <w:numId w:val="35"/>
              </w:numPr>
              <w:jc w:val="both"/>
              <w:rPr>
                <w:rFonts w:ascii="Times New Roman" w:hAnsi="Times New Roman"/>
              </w:rPr>
            </w:pPr>
            <w:r w:rsidRPr="00C66103">
              <w:rPr>
                <w:rFonts w:ascii="Times New Roman" w:hAnsi="Times New Roman"/>
              </w:rPr>
              <w:t>Maintain a current copy of the Chapter’s Records Retention Policy and ensure all Directors are aware of their responsibilities. In December of each year, direct a voluntary updating of all records.</w:t>
            </w:r>
          </w:p>
          <w:p w14:paraId="794097AB" w14:textId="77777777" w:rsidR="00C66103" w:rsidRPr="00C66103" w:rsidRDefault="00C66103" w:rsidP="00C66103">
            <w:pPr>
              <w:pStyle w:val="PlainText"/>
              <w:numPr>
                <w:ilvl w:val="0"/>
                <w:numId w:val="35"/>
              </w:numPr>
              <w:jc w:val="both"/>
              <w:rPr>
                <w:rFonts w:ascii="Times New Roman" w:hAnsi="Times New Roman"/>
              </w:rPr>
            </w:pPr>
            <w:r w:rsidRPr="00C66103">
              <w:rPr>
                <w:rFonts w:ascii="Times New Roman" w:hAnsi="Times New Roman"/>
              </w:rPr>
              <w:t>Provide an annual statement of the Chapter Executive Committee members to the ACP National Secretary for filing with such public agencies as required preserving the ACP National non-profit status.</w:t>
            </w:r>
          </w:p>
          <w:p w14:paraId="5F54CDFE" w14:textId="7D119081" w:rsidR="00B36553" w:rsidRPr="00C66103" w:rsidRDefault="00C66103" w:rsidP="00B36553">
            <w:pPr>
              <w:pStyle w:val="PlainText"/>
              <w:numPr>
                <w:ilvl w:val="0"/>
                <w:numId w:val="35"/>
              </w:numPr>
              <w:jc w:val="both"/>
              <w:rPr>
                <w:rFonts w:ascii="Times New Roman" w:hAnsi="Times New Roman"/>
              </w:rPr>
            </w:pPr>
            <w:r w:rsidRPr="00C66103">
              <w:rPr>
                <w:rFonts w:ascii="Times New Roman" w:hAnsi="Times New Roman"/>
              </w:rPr>
              <w:t>Be the primary recipient of the membership report from ACP National/ ACP Staff and brief the Chapter Board of Directors on any changes in each Board meeting.</w:t>
            </w:r>
          </w:p>
        </w:tc>
      </w:tr>
      <w:tr w:rsidR="00054210" w:rsidRPr="006C76F9" w14:paraId="2D42CE90" w14:textId="77777777" w:rsidTr="00F872EA">
        <w:tc>
          <w:tcPr>
            <w:tcW w:w="10818" w:type="dxa"/>
            <w:gridSpan w:val="2"/>
          </w:tcPr>
          <w:p w14:paraId="7636BECE" w14:textId="5E769068" w:rsidR="00054210" w:rsidRPr="006C76F9" w:rsidRDefault="00054210" w:rsidP="00B36553">
            <w:pPr>
              <w:rPr>
                <w:sz w:val="20"/>
                <w:szCs w:val="20"/>
              </w:rPr>
            </w:pPr>
            <w:r w:rsidRPr="006C76F9">
              <w:rPr>
                <w:sz w:val="20"/>
                <w:szCs w:val="20"/>
              </w:rPr>
              <w:t xml:space="preserve">Additional Responsibilities: </w:t>
            </w:r>
            <w:r w:rsidR="005B3C2C">
              <w:rPr>
                <w:sz w:val="20"/>
                <w:szCs w:val="20"/>
              </w:rPr>
              <w:t xml:space="preserve"> </w:t>
            </w:r>
            <w:r w:rsidR="00B36553">
              <w:rPr>
                <w:sz w:val="20"/>
                <w:szCs w:val="20"/>
              </w:rPr>
              <w:t>Re</w:t>
            </w:r>
            <w:r w:rsidRPr="006C76F9">
              <w:rPr>
                <w:sz w:val="20"/>
                <w:szCs w:val="20"/>
              </w:rPr>
              <w:t xml:space="preserve">cord and distribute board meeting minutes in a timely manner to </w:t>
            </w:r>
            <w:r w:rsidR="0077687B">
              <w:rPr>
                <w:sz w:val="20"/>
                <w:szCs w:val="20"/>
              </w:rPr>
              <w:t>Chapter</w:t>
            </w:r>
            <w:r w:rsidRPr="006C76F9">
              <w:rPr>
                <w:sz w:val="20"/>
                <w:szCs w:val="20"/>
              </w:rPr>
              <w:t xml:space="preserve"> board members; support the annual election process; attend regular ACP </w:t>
            </w:r>
            <w:r w:rsidR="00281239">
              <w:rPr>
                <w:sz w:val="20"/>
                <w:szCs w:val="20"/>
              </w:rPr>
              <w:t>National</w:t>
            </w:r>
            <w:r w:rsidRPr="006C76F9">
              <w:rPr>
                <w:sz w:val="20"/>
                <w:szCs w:val="20"/>
              </w:rPr>
              <w:t xml:space="preserve"> </w:t>
            </w:r>
            <w:r w:rsidR="00B36553">
              <w:rPr>
                <w:sz w:val="20"/>
                <w:szCs w:val="20"/>
              </w:rPr>
              <w:t>Leaders’</w:t>
            </w:r>
            <w:r w:rsidRPr="006C76F9">
              <w:rPr>
                <w:sz w:val="20"/>
                <w:szCs w:val="20"/>
              </w:rPr>
              <w:t xml:space="preserve"> meetings; create agenda for monthly </w:t>
            </w:r>
            <w:r w:rsidR="0077687B">
              <w:rPr>
                <w:sz w:val="20"/>
                <w:szCs w:val="20"/>
              </w:rPr>
              <w:t>Chapter</w:t>
            </w:r>
            <w:r w:rsidRPr="006C76F9">
              <w:rPr>
                <w:sz w:val="20"/>
                <w:szCs w:val="20"/>
              </w:rPr>
              <w:t xml:space="preserve"> meetings</w:t>
            </w:r>
            <w:r w:rsidR="005B3C2C">
              <w:rPr>
                <w:sz w:val="20"/>
                <w:szCs w:val="20"/>
              </w:rPr>
              <w:t>.</w:t>
            </w:r>
            <w:r w:rsidR="005B7D02">
              <w:rPr>
                <w:sz w:val="20"/>
                <w:szCs w:val="20"/>
              </w:rPr>
              <w:t xml:space="preserve"> </w:t>
            </w:r>
          </w:p>
        </w:tc>
      </w:tr>
      <w:tr w:rsidR="00054210" w:rsidRPr="006C76F9" w14:paraId="1C678C66" w14:textId="77777777" w:rsidTr="00F872EA">
        <w:tc>
          <w:tcPr>
            <w:tcW w:w="10818" w:type="dxa"/>
            <w:gridSpan w:val="2"/>
          </w:tcPr>
          <w:p w14:paraId="76FB292D" w14:textId="77777777" w:rsidR="00054210" w:rsidRPr="006C76F9" w:rsidRDefault="00054210" w:rsidP="005B3C2C">
            <w:pPr>
              <w:rPr>
                <w:sz w:val="20"/>
                <w:szCs w:val="20"/>
              </w:rPr>
            </w:pPr>
            <w:r w:rsidRPr="006C76F9">
              <w:rPr>
                <w:sz w:val="20"/>
                <w:szCs w:val="20"/>
              </w:rPr>
              <w:t>Estimated time commitment:</w:t>
            </w:r>
            <w:r w:rsidR="005B3C2C">
              <w:rPr>
                <w:sz w:val="20"/>
                <w:szCs w:val="20"/>
              </w:rPr>
              <w:t xml:space="preserve">  4-6 hours per month</w:t>
            </w:r>
          </w:p>
        </w:tc>
      </w:tr>
    </w:tbl>
    <w:p w14:paraId="4B81F201" w14:textId="77777777" w:rsidR="00054210" w:rsidRDefault="00054210" w:rsidP="00054210">
      <w:pPr>
        <w:pStyle w:val="PlainText"/>
        <w:widowControl/>
        <w:rPr>
          <w:rFonts w:ascii="Trebuchet MS" w:hAnsi="Trebuchet MS"/>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6390"/>
      </w:tblGrid>
      <w:tr w:rsidR="005D2A97" w:rsidRPr="006C76F9" w14:paraId="6612D730" w14:textId="77777777" w:rsidTr="00F872EA">
        <w:trPr>
          <w:tblHeader/>
        </w:trPr>
        <w:tc>
          <w:tcPr>
            <w:tcW w:w="4428" w:type="dxa"/>
            <w:shd w:val="clear" w:color="auto" w:fill="B8CCE4"/>
            <w:vAlign w:val="center"/>
          </w:tcPr>
          <w:p w14:paraId="532DFF1B" w14:textId="77777777" w:rsidR="005D2A97" w:rsidRPr="006C76F9" w:rsidRDefault="005D2A97" w:rsidP="00971E00">
            <w:pPr>
              <w:jc w:val="center"/>
              <w:rPr>
                <w:b/>
                <w:sz w:val="28"/>
                <w:szCs w:val="28"/>
              </w:rPr>
            </w:pPr>
            <w:r>
              <w:rPr>
                <w:b/>
                <w:sz w:val="28"/>
                <w:szCs w:val="28"/>
              </w:rPr>
              <w:t>Treasurer</w:t>
            </w:r>
          </w:p>
        </w:tc>
        <w:tc>
          <w:tcPr>
            <w:tcW w:w="6390" w:type="dxa"/>
            <w:shd w:val="clear" w:color="auto" w:fill="B8CCE4"/>
          </w:tcPr>
          <w:p w14:paraId="26A09A7B" w14:textId="47B164B8" w:rsidR="005D2A97" w:rsidRPr="006C76F9" w:rsidRDefault="005D2A97" w:rsidP="00971E00">
            <w:pPr>
              <w:rPr>
                <w:sz w:val="20"/>
                <w:szCs w:val="20"/>
              </w:rPr>
            </w:pPr>
            <w:r>
              <w:rPr>
                <w:sz w:val="20"/>
                <w:szCs w:val="20"/>
              </w:rPr>
              <w:t>Officer, Two-year T</w:t>
            </w:r>
            <w:r w:rsidRPr="006C76F9">
              <w:rPr>
                <w:sz w:val="20"/>
                <w:szCs w:val="20"/>
              </w:rPr>
              <w:t>erm</w:t>
            </w:r>
            <w:r w:rsidR="00C66103">
              <w:rPr>
                <w:sz w:val="20"/>
                <w:szCs w:val="20"/>
              </w:rPr>
              <w:t>; Only 2024 as part of new bylaw transition</w:t>
            </w:r>
            <w:r w:rsidR="00FD2E8A">
              <w:rPr>
                <w:sz w:val="20"/>
                <w:szCs w:val="20"/>
              </w:rPr>
              <w:t xml:space="preserve"> (2025 and 2026 after that)</w:t>
            </w:r>
          </w:p>
          <w:p w14:paraId="7A533B32" w14:textId="77777777" w:rsidR="005D2A97" w:rsidRPr="006C76F9" w:rsidRDefault="005D2A97" w:rsidP="00971E00">
            <w:pPr>
              <w:rPr>
                <w:sz w:val="20"/>
                <w:szCs w:val="20"/>
              </w:rPr>
            </w:pPr>
            <w:r>
              <w:rPr>
                <w:sz w:val="20"/>
                <w:szCs w:val="20"/>
              </w:rPr>
              <w:t>(Executive Committee M</w:t>
            </w:r>
            <w:r w:rsidRPr="006C76F9">
              <w:rPr>
                <w:sz w:val="20"/>
                <w:szCs w:val="20"/>
              </w:rPr>
              <w:t>ember)</w:t>
            </w:r>
          </w:p>
        </w:tc>
      </w:tr>
      <w:tr w:rsidR="005D2A97" w:rsidRPr="006C76F9" w14:paraId="61A9C1E9" w14:textId="77777777" w:rsidTr="00F872EA">
        <w:tc>
          <w:tcPr>
            <w:tcW w:w="10818" w:type="dxa"/>
            <w:gridSpan w:val="2"/>
          </w:tcPr>
          <w:p w14:paraId="7BD6272C" w14:textId="77777777" w:rsidR="005D2A97" w:rsidRPr="006C76F9" w:rsidRDefault="005D2A97" w:rsidP="00375BCD">
            <w:pPr>
              <w:pStyle w:val="PlainText"/>
              <w:rPr>
                <w:rFonts w:ascii="Times New Roman" w:hAnsi="Times New Roman"/>
              </w:rPr>
            </w:pPr>
            <w:r w:rsidRPr="006C76F9">
              <w:rPr>
                <w:rFonts w:ascii="Times New Roman" w:hAnsi="Times New Roman"/>
              </w:rPr>
              <w:t xml:space="preserve">Summary: </w:t>
            </w:r>
            <w:r>
              <w:rPr>
                <w:rFonts w:ascii="Times New Roman" w:hAnsi="Times New Roman"/>
              </w:rPr>
              <w:t xml:space="preserve"> </w:t>
            </w:r>
            <w:r w:rsidR="00375BCD" w:rsidRPr="00375BCD">
              <w:rPr>
                <w:rFonts w:ascii="Times New Roman" w:hAnsi="Times New Roman"/>
              </w:rPr>
              <w:t>The Treasurer is the administrator of all Chapter financial activities and maintains all Chapter financial records.</w:t>
            </w:r>
          </w:p>
        </w:tc>
      </w:tr>
      <w:tr w:rsidR="005D2A97" w:rsidRPr="006C76F9" w14:paraId="7159B05F" w14:textId="77777777" w:rsidTr="00F872EA">
        <w:tc>
          <w:tcPr>
            <w:tcW w:w="10818" w:type="dxa"/>
            <w:gridSpan w:val="2"/>
          </w:tcPr>
          <w:p w14:paraId="4880FC75" w14:textId="7A9B223E" w:rsidR="005D2A97" w:rsidRPr="0063572E" w:rsidRDefault="00281239" w:rsidP="00971E00">
            <w:pPr>
              <w:pStyle w:val="PlainText"/>
              <w:widowControl/>
              <w:tabs>
                <w:tab w:val="left" w:pos="1080"/>
              </w:tabs>
              <w:jc w:val="both"/>
              <w:rPr>
                <w:rFonts w:ascii="Times New Roman" w:hAnsi="Times New Roman"/>
              </w:rPr>
            </w:pPr>
            <w:r w:rsidRPr="0063572E">
              <w:rPr>
                <w:rFonts w:ascii="Times New Roman" w:hAnsi="Times New Roman"/>
              </w:rPr>
              <w:t>Bylaws</w:t>
            </w:r>
            <w:r w:rsidR="005D2A97" w:rsidRPr="0063572E">
              <w:rPr>
                <w:rFonts w:ascii="Times New Roman" w:hAnsi="Times New Roman"/>
              </w:rPr>
              <w:t xml:space="preserve"> Assigned Duties:</w:t>
            </w:r>
          </w:p>
          <w:p w14:paraId="2BA81E4F" w14:textId="77777777" w:rsidR="00C66103" w:rsidRPr="0063572E" w:rsidRDefault="00C66103" w:rsidP="00C66103">
            <w:pPr>
              <w:pStyle w:val="PlainText"/>
              <w:numPr>
                <w:ilvl w:val="0"/>
                <w:numId w:val="40"/>
              </w:numPr>
              <w:jc w:val="both"/>
              <w:rPr>
                <w:rFonts w:ascii="Times New Roman" w:hAnsi="Times New Roman"/>
              </w:rPr>
            </w:pPr>
            <w:r w:rsidRPr="0063572E">
              <w:rPr>
                <w:rFonts w:ascii="Times New Roman" w:hAnsi="Times New Roman"/>
              </w:rPr>
              <w:t>Supervise Chapter financial affairs.</w:t>
            </w:r>
          </w:p>
          <w:p w14:paraId="6B9F7711" w14:textId="77777777" w:rsidR="00C66103" w:rsidRPr="0063572E" w:rsidRDefault="00C66103" w:rsidP="00C66103">
            <w:pPr>
              <w:pStyle w:val="PlainText"/>
              <w:numPr>
                <w:ilvl w:val="0"/>
                <w:numId w:val="40"/>
              </w:numPr>
              <w:jc w:val="both"/>
              <w:rPr>
                <w:rFonts w:ascii="Times New Roman" w:hAnsi="Times New Roman"/>
              </w:rPr>
            </w:pPr>
            <w:r w:rsidRPr="0063572E">
              <w:rPr>
                <w:rFonts w:ascii="Times New Roman" w:hAnsi="Times New Roman"/>
              </w:rPr>
              <w:t>Perform all the duties incident to the office of Chapter Treasurer.</w:t>
            </w:r>
          </w:p>
          <w:p w14:paraId="5FA7B41F" w14:textId="77777777" w:rsidR="00C66103" w:rsidRPr="0063572E" w:rsidRDefault="00C66103" w:rsidP="00C66103">
            <w:pPr>
              <w:pStyle w:val="PlainText"/>
              <w:numPr>
                <w:ilvl w:val="0"/>
                <w:numId w:val="40"/>
              </w:numPr>
              <w:jc w:val="both"/>
              <w:rPr>
                <w:rFonts w:ascii="Times New Roman" w:hAnsi="Times New Roman"/>
              </w:rPr>
            </w:pPr>
            <w:r w:rsidRPr="0063572E">
              <w:rPr>
                <w:rFonts w:ascii="Times New Roman" w:hAnsi="Times New Roman"/>
              </w:rPr>
              <w:t xml:space="preserve">Sign any check, draft, or other order of Chapter payment of money. An authorized member (normally the President) of the Chapter Executive Committee, who is not the recipient, will cosign all such instruments. Two signatures are required for each check. </w:t>
            </w:r>
          </w:p>
          <w:p w14:paraId="3FB5E74C" w14:textId="77777777" w:rsidR="00C66103" w:rsidRPr="0063572E" w:rsidRDefault="00C66103" w:rsidP="00C66103">
            <w:pPr>
              <w:pStyle w:val="PlainText"/>
              <w:numPr>
                <w:ilvl w:val="0"/>
                <w:numId w:val="40"/>
              </w:numPr>
              <w:jc w:val="both"/>
              <w:rPr>
                <w:rFonts w:ascii="Times New Roman" w:hAnsi="Times New Roman"/>
              </w:rPr>
            </w:pPr>
            <w:r w:rsidRPr="0063572E">
              <w:rPr>
                <w:rFonts w:ascii="Times New Roman" w:hAnsi="Times New Roman"/>
              </w:rPr>
              <w:t>Prepare monthly financial statements for the Chapter membership, the ACP National Board, and any government reporting in such form and frequency as required.</w:t>
            </w:r>
          </w:p>
          <w:p w14:paraId="407726E0" w14:textId="77777777" w:rsidR="00C66103" w:rsidRPr="0063572E" w:rsidRDefault="00C66103" w:rsidP="00C66103">
            <w:pPr>
              <w:pStyle w:val="PlainText"/>
              <w:numPr>
                <w:ilvl w:val="0"/>
                <w:numId w:val="40"/>
              </w:numPr>
              <w:jc w:val="both"/>
              <w:rPr>
                <w:rFonts w:ascii="Times New Roman" w:hAnsi="Times New Roman"/>
              </w:rPr>
            </w:pPr>
            <w:r w:rsidRPr="0063572E">
              <w:rPr>
                <w:rFonts w:ascii="Times New Roman" w:hAnsi="Times New Roman"/>
              </w:rPr>
              <w:t>Provide for the custody and safekeeping of all Chapter securities and monies.</w:t>
            </w:r>
          </w:p>
          <w:p w14:paraId="361B382A" w14:textId="77777777" w:rsidR="00C66103" w:rsidRPr="0063572E" w:rsidRDefault="00C66103" w:rsidP="00C66103">
            <w:pPr>
              <w:pStyle w:val="PlainText"/>
              <w:numPr>
                <w:ilvl w:val="0"/>
                <w:numId w:val="40"/>
              </w:numPr>
              <w:jc w:val="both"/>
              <w:rPr>
                <w:rFonts w:ascii="Times New Roman" w:hAnsi="Times New Roman"/>
              </w:rPr>
            </w:pPr>
            <w:r w:rsidRPr="0063572E">
              <w:rPr>
                <w:rFonts w:ascii="Times New Roman" w:hAnsi="Times New Roman"/>
              </w:rPr>
              <w:t>By March 1 (February 29th during leap years) of the following year, provide an annual statement of Sources and Uses to the ACP National Treasurer for filing with such public agencies as required to preserve the ACP National non-profit status.</w:t>
            </w:r>
          </w:p>
          <w:p w14:paraId="4D468676" w14:textId="77777777" w:rsidR="00C66103" w:rsidRPr="0063572E" w:rsidRDefault="00C66103" w:rsidP="00C66103">
            <w:pPr>
              <w:pStyle w:val="PlainText"/>
              <w:numPr>
                <w:ilvl w:val="0"/>
                <w:numId w:val="40"/>
              </w:numPr>
              <w:jc w:val="both"/>
              <w:rPr>
                <w:rFonts w:ascii="Times New Roman" w:hAnsi="Times New Roman"/>
              </w:rPr>
            </w:pPr>
            <w:r w:rsidRPr="0063572E">
              <w:rPr>
                <w:rFonts w:ascii="Times New Roman" w:hAnsi="Times New Roman"/>
              </w:rPr>
              <w:t>By March 1 of the following year, provide a copy of the Chapter Audit to the ACP National Treasurer.</w:t>
            </w:r>
          </w:p>
          <w:p w14:paraId="25A14997" w14:textId="77777777" w:rsidR="00C66103" w:rsidRPr="0063572E" w:rsidRDefault="00C66103" w:rsidP="00C66103">
            <w:pPr>
              <w:pStyle w:val="PlainText"/>
              <w:numPr>
                <w:ilvl w:val="0"/>
                <w:numId w:val="40"/>
              </w:numPr>
              <w:jc w:val="both"/>
              <w:rPr>
                <w:rFonts w:ascii="Times New Roman" w:hAnsi="Times New Roman"/>
              </w:rPr>
            </w:pPr>
            <w:r w:rsidRPr="0063572E">
              <w:rPr>
                <w:rFonts w:ascii="Times New Roman" w:hAnsi="Times New Roman"/>
              </w:rPr>
              <w:t>Monitor receipt of Chapter dues from ACP National based on the membership report provided by ACP National/ACP Staff.</w:t>
            </w:r>
          </w:p>
          <w:p w14:paraId="70185AA0" w14:textId="6AF9BDE0" w:rsidR="005D2A97" w:rsidRPr="0063572E" w:rsidRDefault="00C66103" w:rsidP="00C66103">
            <w:pPr>
              <w:pStyle w:val="PlainText"/>
              <w:numPr>
                <w:ilvl w:val="0"/>
                <w:numId w:val="40"/>
              </w:numPr>
              <w:jc w:val="both"/>
              <w:rPr>
                <w:rFonts w:ascii="Times New Roman" w:hAnsi="Times New Roman"/>
              </w:rPr>
            </w:pPr>
            <w:r w:rsidRPr="0063572E">
              <w:rPr>
                <w:rFonts w:ascii="Times New Roman" w:hAnsi="Times New Roman"/>
              </w:rPr>
              <w:t xml:space="preserve">Have the next year’s budget prepared by December 1st and sent to the Chapter Executive Committee with approval of the budget by December 31st. </w:t>
            </w:r>
          </w:p>
        </w:tc>
      </w:tr>
      <w:tr w:rsidR="00C6309E" w:rsidRPr="006C76F9" w14:paraId="4E6E3043" w14:textId="77777777" w:rsidTr="00F872EA">
        <w:tc>
          <w:tcPr>
            <w:tcW w:w="10818" w:type="dxa"/>
            <w:gridSpan w:val="2"/>
          </w:tcPr>
          <w:p w14:paraId="5DACEF89" w14:textId="05AEA967" w:rsidR="00C6309E" w:rsidRPr="0063572E" w:rsidRDefault="00C6309E" w:rsidP="00971E00">
            <w:pPr>
              <w:rPr>
                <w:sz w:val="20"/>
                <w:szCs w:val="20"/>
              </w:rPr>
            </w:pPr>
            <w:r w:rsidRPr="0063572E">
              <w:rPr>
                <w:sz w:val="20"/>
                <w:szCs w:val="20"/>
              </w:rPr>
              <w:t xml:space="preserve">Additional Responsibilities: </w:t>
            </w:r>
            <w:r w:rsidR="00FD4AE2" w:rsidRPr="0063572E">
              <w:rPr>
                <w:sz w:val="20"/>
                <w:szCs w:val="20"/>
              </w:rPr>
              <w:t xml:space="preserve"> In conjunction with the President and Secretary, establish ad-hoc committees a</w:t>
            </w:r>
            <w:r w:rsidR="007346D3" w:rsidRPr="0063572E">
              <w:rPr>
                <w:sz w:val="20"/>
                <w:szCs w:val="20"/>
              </w:rPr>
              <w:t xml:space="preserve">s </w:t>
            </w:r>
            <w:r w:rsidR="00FD4AE2" w:rsidRPr="0063572E">
              <w:rPr>
                <w:sz w:val="20"/>
                <w:szCs w:val="20"/>
              </w:rPr>
              <w:t xml:space="preserve">necessary.  In addition, work with </w:t>
            </w:r>
            <w:r w:rsidR="0063572E" w:rsidRPr="0063572E">
              <w:rPr>
                <w:sz w:val="20"/>
                <w:szCs w:val="20"/>
              </w:rPr>
              <w:t>Chapter Executive Committee</w:t>
            </w:r>
            <w:r w:rsidR="00FD4AE2" w:rsidRPr="0063572E">
              <w:rPr>
                <w:sz w:val="20"/>
                <w:szCs w:val="20"/>
              </w:rPr>
              <w:t xml:space="preserve"> to address issues or concerns related to Board activities, changes to Bylaws, or adherence to rules and guidelines established by </w:t>
            </w:r>
            <w:r w:rsidR="007346D3" w:rsidRPr="0063572E">
              <w:rPr>
                <w:sz w:val="20"/>
                <w:szCs w:val="20"/>
              </w:rPr>
              <w:t>National ACP.</w:t>
            </w:r>
          </w:p>
        </w:tc>
      </w:tr>
      <w:tr w:rsidR="005D2A97" w:rsidRPr="006C76F9" w14:paraId="030014DF" w14:textId="77777777" w:rsidTr="00F872EA">
        <w:tc>
          <w:tcPr>
            <w:tcW w:w="10818" w:type="dxa"/>
            <w:gridSpan w:val="2"/>
          </w:tcPr>
          <w:p w14:paraId="18D01D48" w14:textId="77777777" w:rsidR="005D2A97" w:rsidRPr="006C76F9" w:rsidRDefault="005D2A97" w:rsidP="00971E00">
            <w:pPr>
              <w:rPr>
                <w:sz w:val="20"/>
                <w:szCs w:val="20"/>
              </w:rPr>
            </w:pPr>
            <w:r w:rsidRPr="006C76F9">
              <w:rPr>
                <w:sz w:val="20"/>
                <w:szCs w:val="20"/>
              </w:rPr>
              <w:t>Estimated time commitment:</w:t>
            </w:r>
            <w:r>
              <w:rPr>
                <w:sz w:val="20"/>
                <w:szCs w:val="20"/>
              </w:rPr>
              <w:t xml:space="preserve">  4-6 hours per month</w:t>
            </w:r>
          </w:p>
        </w:tc>
      </w:tr>
    </w:tbl>
    <w:p w14:paraId="352D6DF4" w14:textId="77777777" w:rsidR="00054210" w:rsidRPr="00D168F8" w:rsidRDefault="00054210" w:rsidP="00446AFE">
      <w:pPr>
        <w:pStyle w:val="PlainText"/>
        <w:widowControl/>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6390"/>
      </w:tblGrid>
      <w:tr w:rsidR="00054210" w:rsidRPr="006C76F9" w14:paraId="5A17375C" w14:textId="77777777" w:rsidTr="00FE2883">
        <w:trPr>
          <w:tblHeader/>
        </w:trPr>
        <w:tc>
          <w:tcPr>
            <w:tcW w:w="4428" w:type="dxa"/>
            <w:shd w:val="clear" w:color="auto" w:fill="B8CCE4"/>
            <w:vAlign w:val="center"/>
          </w:tcPr>
          <w:p w14:paraId="2ADFF34D" w14:textId="0F2A345B" w:rsidR="00054210" w:rsidRPr="006C76F9" w:rsidRDefault="00054210" w:rsidP="00054210">
            <w:pPr>
              <w:pStyle w:val="PlainText"/>
              <w:widowControl/>
              <w:jc w:val="center"/>
              <w:rPr>
                <w:rFonts w:ascii="Times New Roman" w:hAnsi="Times New Roman"/>
                <w:b/>
                <w:sz w:val="28"/>
                <w:szCs w:val="28"/>
              </w:rPr>
            </w:pPr>
            <w:r w:rsidRPr="006C76F9">
              <w:rPr>
                <w:rFonts w:ascii="Times New Roman" w:hAnsi="Times New Roman"/>
                <w:b/>
                <w:sz w:val="28"/>
                <w:szCs w:val="28"/>
              </w:rPr>
              <w:t>Director of Programs</w:t>
            </w:r>
            <w:r w:rsidR="00C66103">
              <w:rPr>
                <w:rFonts w:ascii="Times New Roman" w:hAnsi="Times New Roman"/>
                <w:b/>
                <w:sz w:val="28"/>
                <w:szCs w:val="28"/>
              </w:rPr>
              <w:t xml:space="preserve"> and Education</w:t>
            </w:r>
          </w:p>
        </w:tc>
        <w:tc>
          <w:tcPr>
            <w:tcW w:w="6390" w:type="dxa"/>
            <w:shd w:val="clear" w:color="auto" w:fill="B8CCE4"/>
            <w:vAlign w:val="center"/>
          </w:tcPr>
          <w:p w14:paraId="6C858A4A" w14:textId="2CECD66E" w:rsidR="00054210" w:rsidRPr="006C76F9" w:rsidRDefault="00EF6D29" w:rsidP="00054210">
            <w:pPr>
              <w:pStyle w:val="PlainText"/>
              <w:widowControl/>
              <w:rPr>
                <w:rFonts w:ascii="Times New Roman" w:hAnsi="Times New Roman"/>
              </w:rPr>
            </w:pPr>
            <w:r>
              <w:rPr>
                <w:rFonts w:ascii="Times New Roman" w:hAnsi="Times New Roman"/>
              </w:rPr>
              <w:t xml:space="preserve">Director, </w:t>
            </w:r>
            <w:r w:rsidR="00C66103">
              <w:rPr>
                <w:rFonts w:ascii="Times New Roman" w:hAnsi="Times New Roman"/>
              </w:rPr>
              <w:t>Two</w:t>
            </w:r>
            <w:r w:rsidR="00B2474A">
              <w:rPr>
                <w:rFonts w:ascii="Times New Roman" w:hAnsi="Times New Roman"/>
              </w:rPr>
              <w:t xml:space="preserve">-year </w:t>
            </w:r>
            <w:r w:rsidR="00C66103">
              <w:rPr>
                <w:rFonts w:ascii="Times New Roman" w:hAnsi="Times New Roman"/>
              </w:rPr>
              <w:t xml:space="preserve">term: </w:t>
            </w:r>
            <w:r w:rsidR="00FD2E8A" w:rsidRPr="00FD2E8A">
              <w:rPr>
                <w:rFonts w:ascii="Times New Roman" w:hAnsi="Times New Roman"/>
              </w:rPr>
              <w:t>Only 2024 as part of new bylaw transition</w:t>
            </w:r>
            <w:r w:rsidR="00FD2E8A">
              <w:rPr>
                <w:rFonts w:ascii="Times New Roman" w:hAnsi="Times New Roman"/>
              </w:rPr>
              <w:t xml:space="preserve"> (2025 and 2026 after)</w:t>
            </w:r>
          </w:p>
        </w:tc>
      </w:tr>
      <w:tr w:rsidR="00054210" w:rsidRPr="006C76F9" w14:paraId="544C19A9" w14:textId="77777777" w:rsidTr="00FE2883">
        <w:tc>
          <w:tcPr>
            <w:tcW w:w="10818" w:type="dxa"/>
            <w:gridSpan w:val="2"/>
          </w:tcPr>
          <w:p w14:paraId="47B3B5A3" w14:textId="77777777" w:rsidR="00054210" w:rsidRPr="006C76F9" w:rsidRDefault="00054210" w:rsidP="004B05E0">
            <w:pPr>
              <w:pStyle w:val="PlainText"/>
              <w:rPr>
                <w:rFonts w:ascii="Times New Roman" w:hAnsi="Times New Roman"/>
              </w:rPr>
            </w:pPr>
            <w:r w:rsidRPr="006C76F9">
              <w:rPr>
                <w:rFonts w:ascii="Times New Roman" w:hAnsi="Times New Roman"/>
              </w:rPr>
              <w:t xml:space="preserve">Summary: </w:t>
            </w:r>
            <w:r w:rsidR="004B05E0" w:rsidRPr="006C76F9">
              <w:rPr>
                <w:rFonts w:ascii="Times New Roman" w:hAnsi="Times New Roman"/>
              </w:rPr>
              <w:t>The Director of Programs is responsible for the planning and deliv</w:t>
            </w:r>
            <w:r w:rsidR="00D71C89">
              <w:rPr>
                <w:rFonts w:ascii="Times New Roman" w:hAnsi="Times New Roman"/>
              </w:rPr>
              <w:t>ery of regular Chapter meetings</w:t>
            </w:r>
            <w:r w:rsidR="004B05E0" w:rsidRPr="006C76F9">
              <w:rPr>
                <w:rFonts w:ascii="Times New Roman" w:hAnsi="Times New Roman"/>
              </w:rPr>
              <w:t xml:space="preserve"> and </w:t>
            </w:r>
            <w:r w:rsidR="00D71C89">
              <w:rPr>
                <w:rFonts w:ascii="Times New Roman" w:hAnsi="Times New Roman"/>
              </w:rPr>
              <w:t xml:space="preserve">for </w:t>
            </w:r>
            <w:r w:rsidR="004B05E0" w:rsidRPr="006C76F9">
              <w:rPr>
                <w:rFonts w:ascii="Times New Roman" w:hAnsi="Times New Roman"/>
              </w:rPr>
              <w:t xml:space="preserve">chairing Program Committees as necessary. </w:t>
            </w:r>
          </w:p>
        </w:tc>
      </w:tr>
      <w:tr w:rsidR="00054210" w:rsidRPr="006C76F9" w14:paraId="302C1943" w14:textId="77777777" w:rsidTr="00FE2883">
        <w:tc>
          <w:tcPr>
            <w:tcW w:w="10818" w:type="dxa"/>
            <w:gridSpan w:val="2"/>
          </w:tcPr>
          <w:p w14:paraId="0681545F" w14:textId="6CFCB01B" w:rsidR="00054210" w:rsidRPr="006C76F9" w:rsidRDefault="00281239" w:rsidP="00054210">
            <w:pPr>
              <w:pStyle w:val="PlainText"/>
              <w:widowControl/>
              <w:rPr>
                <w:rFonts w:ascii="Times New Roman" w:hAnsi="Times New Roman"/>
              </w:rPr>
            </w:pPr>
            <w:r>
              <w:rPr>
                <w:rFonts w:ascii="Times New Roman" w:hAnsi="Times New Roman"/>
              </w:rPr>
              <w:t>Bylaws</w:t>
            </w:r>
            <w:r w:rsidR="00054210" w:rsidRPr="006C76F9">
              <w:rPr>
                <w:rFonts w:ascii="Times New Roman" w:hAnsi="Times New Roman"/>
              </w:rPr>
              <w:t xml:space="preserve"> Assigned Duties:</w:t>
            </w:r>
          </w:p>
          <w:p w14:paraId="46298B96" w14:textId="77777777" w:rsidR="00C66103" w:rsidRPr="00C66103" w:rsidRDefault="00C66103" w:rsidP="00C66103">
            <w:pPr>
              <w:pStyle w:val="PlainText"/>
              <w:numPr>
                <w:ilvl w:val="0"/>
                <w:numId w:val="48"/>
              </w:numPr>
              <w:jc w:val="both"/>
              <w:rPr>
                <w:rFonts w:ascii="Times New Roman" w:hAnsi="Times New Roman"/>
              </w:rPr>
            </w:pPr>
            <w:r w:rsidRPr="00C66103">
              <w:rPr>
                <w:rFonts w:ascii="Times New Roman" w:hAnsi="Times New Roman"/>
              </w:rPr>
              <w:t>Be responsible for the arrangement of speakers, panels, and topics to be presented at chapter program events and, with the Chapter Treasurer, arrange for payment of any costs involved through the Chapter's Executive Committee. If the program event is combined with a chapter business meeting, the chapter business meeting portion falls under the Chapter President’s responsibility to develop and facilitate.</w:t>
            </w:r>
          </w:p>
          <w:p w14:paraId="42DCE577" w14:textId="77777777" w:rsidR="00C66103" w:rsidRPr="00C66103" w:rsidRDefault="00C66103" w:rsidP="00C66103">
            <w:pPr>
              <w:pStyle w:val="PlainText"/>
              <w:numPr>
                <w:ilvl w:val="1"/>
                <w:numId w:val="48"/>
              </w:numPr>
              <w:ind w:left="900" w:hanging="270"/>
              <w:jc w:val="both"/>
              <w:rPr>
                <w:rFonts w:ascii="Times New Roman" w:hAnsi="Times New Roman"/>
              </w:rPr>
            </w:pPr>
            <w:r w:rsidRPr="00C66103">
              <w:rPr>
                <w:rFonts w:ascii="Times New Roman" w:hAnsi="Times New Roman"/>
              </w:rPr>
              <w:t xml:space="preserve">Arrange program event facilities, including the coordination of technology resources for online presentation or participation such as webinar services or teleconference bridges. </w:t>
            </w:r>
          </w:p>
          <w:p w14:paraId="2F5BD641" w14:textId="77777777" w:rsidR="00C66103" w:rsidRPr="00C66103" w:rsidRDefault="00C66103" w:rsidP="00C66103">
            <w:pPr>
              <w:pStyle w:val="PlainText"/>
              <w:numPr>
                <w:ilvl w:val="1"/>
                <w:numId w:val="48"/>
              </w:numPr>
              <w:ind w:left="900" w:hanging="270"/>
              <w:jc w:val="both"/>
              <w:rPr>
                <w:rFonts w:ascii="Times New Roman" w:hAnsi="Times New Roman"/>
              </w:rPr>
            </w:pPr>
            <w:r w:rsidRPr="00C66103">
              <w:rPr>
                <w:rFonts w:ascii="Times New Roman" w:hAnsi="Times New Roman"/>
              </w:rPr>
              <w:t>With the Director of Public Relations, track attendance at program events (both in-person and virtual attendance).</w:t>
            </w:r>
          </w:p>
          <w:p w14:paraId="71375526" w14:textId="77777777" w:rsidR="00C66103" w:rsidRPr="00C66103" w:rsidRDefault="00C66103" w:rsidP="00C66103">
            <w:pPr>
              <w:pStyle w:val="PlainText"/>
              <w:numPr>
                <w:ilvl w:val="1"/>
                <w:numId w:val="48"/>
              </w:numPr>
              <w:ind w:left="900" w:hanging="270"/>
              <w:jc w:val="both"/>
              <w:rPr>
                <w:rFonts w:ascii="Times New Roman" w:hAnsi="Times New Roman"/>
              </w:rPr>
            </w:pPr>
            <w:r w:rsidRPr="00C66103">
              <w:rPr>
                <w:rFonts w:ascii="Times New Roman" w:hAnsi="Times New Roman"/>
              </w:rPr>
              <w:t xml:space="preserve">Provide for the custody and safekeeping of Chapter-owned equipment used for the presentation of program events. </w:t>
            </w:r>
          </w:p>
          <w:p w14:paraId="72CA9554" w14:textId="77777777" w:rsidR="00C66103" w:rsidRPr="00C66103" w:rsidRDefault="00C66103" w:rsidP="00C66103">
            <w:pPr>
              <w:pStyle w:val="PlainText"/>
              <w:numPr>
                <w:ilvl w:val="1"/>
                <w:numId w:val="48"/>
              </w:numPr>
              <w:ind w:left="900" w:hanging="270"/>
              <w:jc w:val="both"/>
              <w:rPr>
                <w:rFonts w:ascii="Times New Roman" w:hAnsi="Times New Roman"/>
              </w:rPr>
            </w:pPr>
            <w:r w:rsidRPr="00C66103">
              <w:rPr>
                <w:rFonts w:ascii="Times New Roman" w:hAnsi="Times New Roman"/>
              </w:rPr>
              <w:t>Obtain in advance the speaker’s biographical information and presentation materials, and, in coordination with the Director of Public Relations, make these materials available for Chapter members.</w:t>
            </w:r>
          </w:p>
          <w:p w14:paraId="60CFA18A" w14:textId="77777777" w:rsidR="00C66103" w:rsidRPr="00C66103" w:rsidRDefault="00C66103" w:rsidP="00C66103">
            <w:pPr>
              <w:pStyle w:val="PlainText"/>
              <w:numPr>
                <w:ilvl w:val="0"/>
                <w:numId w:val="48"/>
              </w:numPr>
              <w:jc w:val="both"/>
              <w:rPr>
                <w:rFonts w:ascii="Times New Roman" w:hAnsi="Times New Roman"/>
              </w:rPr>
            </w:pPr>
            <w:r w:rsidRPr="00C66103">
              <w:rPr>
                <w:rFonts w:ascii="Times New Roman" w:hAnsi="Times New Roman"/>
              </w:rPr>
              <w:t>Chair the Chapter Program Committee (when needed).</w:t>
            </w:r>
          </w:p>
          <w:p w14:paraId="187505E0" w14:textId="77777777" w:rsidR="00C66103" w:rsidRPr="00C66103" w:rsidRDefault="00C66103" w:rsidP="00C66103">
            <w:pPr>
              <w:pStyle w:val="PlainText"/>
              <w:numPr>
                <w:ilvl w:val="0"/>
                <w:numId w:val="48"/>
              </w:numPr>
              <w:jc w:val="both"/>
              <w:rPr>
                <w:rFonts w:ascii="Times New Roman" w:hAnsi="Times New Roman"/>
              </w:rPr>
            </w:pPr>
            <w:r w:rsidRPr="00C66103">
              <w:rPr>
                <w:rFonts w:ascii="Times New Roman" w:hAnsi="Times New Roman"/>
              </w:rPr>
              <w:t>Chair or appoint another to chair the Member Appreciation Event Planning Committee.</w:t>
            </w:r>
          </w:p>
          <w:p w14:paraId="5C6F1493" w14:textId="77777777" w:rsidR="00C66103" w:rsidRPr="00C66103" w:rsidRDefault="00C66103" w:rsidP="00C66103">
            <w:pPr>
              <w:pStyle w:val="PlainText"/>
              <w:numPr>
                <w:ilvl w:val="0"/>
                <w:numId w:val="48"/>
              </w:numPr>
              <w:jc w:val="both"/>
              <w:rPr>
                <w:rFonts w:ascii="Times New Roman" w:hAnsi="Times New Roman"/>
              </w:rPr>
            </w:pPr>
            <w:r w:rsidRPr="00C66103">
              <w:rPr>
                <w:rFonts w:ascii="Times New Roman" w:hAnsi="Times New Roman"/>
              </w:rPr>
              <w:t>Maintain communication and contact documentation for all local organizations, companies, and academic institutions with whom the chapter interacts.</w:t>
            </w:r>
          </w:p>
          <w:p w14:paraId="2C754011" w14:textId="77777777" w:rsidR="00C66103" w:rsidRPr="00C66103" w:rsidRDefault="00C66103" w:rsidP="00C66103">
            <w:pPr>
              <w:pStyle w:val="PlainText"/>
              <w:numPr>
                <w:ilvl w:val="0"/>
                <w:numId w:val="48"/>
              </w:numPr>
              <w:jc w:val="both"/>
              <w:rPr>
                <w:rFonts w:ascii="Times New Roman" w:hAnsi="Times New Roman"/>
              </w:rPr>
            </w:pPr>
            <w:r w:rsidRPr="00C66103">
              <w:rPr>
                <w:rFonts w:ascii="Times New Roman" w:hAnsi="Times New Roman"/>
              </w:rPr>
              <w:t>Continue outreach to academia including coordination of shared events, contingency-related seminars, trainings, certification programs, Contingency and Emergency Planning courses, degree programs, etc., as they become available.</w:t>
            </w:r>
          </w:p>
          <w:p w14:paraId="6A433A9A" w14:textId="32363A83" w:rsidR="00054210" w:rsidRPr="00C66103" w:rsidRDefault="00C66103" w:rsidP="00C66103">
            <w:pPr>
              <w:pStyle w:val="PlainText"/>
              <w:numPr>
                <w:ilvl w:val="0"/>
                <w:numId w:val="48"/>
              </w:numPr>
              <w:jc w:val="both"/>
              <w:rPr>
                <w:rFonts w:ascii="Times New Roman" w:hAnsi="Times New Roman"/>
              </w:rPr>
            </w:pPr>
            <w:r w:rsidRPr="00C66103">
              <w:rPr>
                <w:rFonts w:ascii="Times New Roman" w:hAnsi="Times New Roman"/>
              </w:rPr>
              <w:t xml:space="preserve">Ensure the Chapter Dropbox folder for this area </w:t>
            </w:r>
            <w:proofErr w:type="gramStart"/>
            <w:r w:rsidRPr="00C66103">
              <w:rPr>
                <w:rFonts w:ascii="Times New Roman" w:hAnsi="Times New Roman"/>
              </w:rPr>
              <w:t>is in compliance with</w:t>
            </w:r>
            <w:proofErr w:type="gramEnd"/>
            <w:r w:rsidRPr="00C66103">
              <w:rPr>
                <w:rFonts w:ascii="Times New Roman" w:hAnsi="Times New Roman"/>
              </w:rPr>
              <w:t xml:space="preserve"> the Chapter Records Retention Policy. </w:t>
            </w:r>
          </w:p>
        </w:tc>
      </w:tr>
      <w:tr w:rsidR="00054210" w:rsidRPr="006C76F9" w14:paraId="5DB36984" w14:textId="77777777" w:rsidTr="00FE2883">
        <w:tc>
          <w:tcPr>
            <w:tcW w:w="10818" w:type="dxa"/>
            <w:gridSpan w:val="2"/>
          </w:tcPr>
          <w:p w14:paraId="26D1E7B9" w14:textId="10C15B96" w:rsidR="00054210" w:rsidRPr="00C92FD6" w:rsidRDefault="000E6C6D" w:rsidP="00C92FD6">
            <w:pPr>
              <w:pStyle w:val="PlainText"/>
              <w:jc w:val="both"/>
              <w:rPr>
                <w:rFonts w:ascii="Times New Roman" w:hAnsi="Times New Roman"/>
              </w:rPr>
            </w:pPr>
            <w:r>
              <w:rPr>
                <w:rFonts w:ascii="Times New Roman" w:hAnsi="Times New Roman"/>
              </w:rPr>
              <w:t>Additional Responsibilities:</w:t>
            </w:r>
            <w:r w:rsidR="00D71C89">
              <w:rPr>
                <w:rFonts w:ascii="Times New Roman" w:hAnsi="Times New Roman"/>
              </w:rPr>
              <w:t xml:space="preserve"> </w:t>
            </w:r>
            <w:r w:rsidR="00E22EE9">
              <w:rPr>
                <w:rFonts w:ascii="Times New Roman" w:hAnsi="Times New Roman"/>
              </w:rPr>
              <w:t>N</w:t>
            </w:r>
            <w:r w:rsidR="00054210" w:rsidRPr="006C76F9">
              <w:rPr>
                <w:rFonts w:ascii="Times New Roman" w:hAnsi="Times New Roman"/>
              </w:rPr>
              <w:t xml:space="preserve">otify </w:t>
            </w:r>
            <w:r w:rsidR="00C66103">
              <w:rPr>
                <w:rFonts w:ascii="Times New Roman" w:hAnsi="Times New Roman"/>
              </w:rPr>
              <w:t>Director of Public Relations of</w:t>
            </w:r>
            <w:r w:rsidR="00D71C89">
              <w:rPr>
                <w:rFonts w:ascii="Times New Roman" w:hAnsi="Times New Roman"/>
              </w:rPr>
              <w:t xml:space="preserve"> upcoming meeting information;</w:t>
            </w:r>
            <w:r w:rsidR="00054210" w:rsidRPr="006C76F9">
              <w:rPr>
                <w:rFonts w:ascii="Times New Roman" w:hAnsi="Times New Roman"/>
              </w:rPr>
              <w:t xml:space="preserve"> arrange for refreshments at </w:t>
            </w:r>
            <w:r w:rsidR="0077687B">
              <w:rPr>
                <w:rFonts w:ascii="Times New Roman" w:hAnsi="Times New Roman"/>
              </w:rPr>
              <w:t>Chapter</w:t>
            </w:r>
            <w:r w:rsidR="00054210" w:rsidRPr="006C76F9">
              <w:rPr>
                <w:rFonts w:ascii="Times New Roman" w:hAnsi="Times New Roman"/>
              </w:rPr>
              <w:t xml:space="preserve"> meetings (may include catering arrangements for sponso</w:t>
            </w:r>
            <w:r w:rsidR="00D71C89">
              <w:rPr>
                <w:rFonts w:ascii="Times New Roman" w:hAnsi="Times New Roman"/>
              </w:rPr>
              <w:t>red lunch meetings);</w:t>
            </w:r>
            <w:r w:rsidR="00054210" w:rsidRPr="006C76F9">
              <w:rPr>
                <w:rFonts w:ascii="Times New Roman" w:hAnsi="Times New Roman"/>
              </w:rPr>
              <w:t xml:space="preserve"> print and distribute an agenda and speaker evaluati</w:t>
            </w:r>
            <w:r w:rsidR="00117731">
              <w:rPr>
                <w:rFonts w:ascii="Times New Roman" w:hAnsi="Times New Roman"/>
              </w:rPr>
              <w:t>on form at each C</w:t>
            </w:r>
            <w:r w:rsidR="004B05E0" w:rsidRPr="006C76F9">
              <w:rPr>
                <w:rFonts w:ascii="Times New Roman" w:hAnsi="Times New Roman"/>
              </w:rPr>
              <w:t>hapter meeting</w:t>
            </w:r>
            <w:r w:rsidR="00117731">
              <w:rPr>
                <w:rFonts w:ascii="Times New Roman" w:hAnsi="Times New Roman"/>
              </w:rPr>
              <w:t>, when appropriate</w:t>
            </w:r>
            <w:r w:rsidR="00C92FD6">
              <w:rPr>
                <w:rFonts w:ascii="Times New Roman" w:hAnsi="Times New Roman"/>
              </w:rPr>
              <w:t xml:space="preserve">; attend ACP National Leaders' </w:t>
            </w:r>
            <w:r w:rsidR="00C92FD6" w:rsidRPr="006C76F9">
              <w:rPr>
                <w:rFonts w:ascii="Times New Roman" w:hAnsi="Times New Roman"/>
              </w:rPr>
              <w:t>meeting</w:t>
            </w:r>
            <w:r w:rsidR="00C92FD6">
              <w:rPr>
                <w:rFonts w:ascii="Times New Roman" w:hAnsi="Times New Roman"/>
              </w:rPr>
              <w:t>s.</w:t>
            </w:r>
          </w:p>
        </w:tc>
      </w:tr>
      <w:tr w:rsidR="00054210" w:rsidRPr="006C76F9" w14:paraId="2B680A41" w14:textId="77777777" w:rsidTr="00FE2883">
        <w:tc>
          <w:tcPr>
            <w:tcW w:w="10818" w:type="dxa"/>
            <w:gridSpan w:val="2"/>
          </w:tcPr>
          <w:p w14:paraId="46E3C777" w14:textId="77777777" w:rsidR="00054210" w:rsidRPr="006C76F9" w:rsidRDefault="00054210" w:rsidP="00D71C89">
            <w:pPr>
              <w:rPr>
                <w:sz w:val="20"/>
                <w:szCs w:val="20"/>
              </w:rPr>
            </w:pPr>
            <w:r w:rsidRPr="006C76F9">
              <w:rPr>
                <w:sz w:val="20"/>
                <w:szCs w:val="20"/>
              </w:rPr>
              <w:t>Estimated time commitment:</w:t>
            </w:r>
            <w:r w:rsidR="00C9121F">
              <w:rPr>
                <w:sz w:val="20"/>
                <w:szCs w:val="20"/>
              </w:rPr>
              <w:t xml:space="preserve">  </w:t>
            </w:r>
            <w:r w:rsidR="00D71C89">
              <w:rPr>
                <w:sz w:val="20"/>
                <w:szCs w:val="20"/>
              </w:rPr>
              <w:t>10</w:t>
            </w:r>
            <w:r w:rsidR="00C9121F">
              <w:rPr>
                <w:sz w:val="20"/>
                <w:szCs w:val="20"/>
              </w:rPr>
              <w:t>-25</w:t>
            </w:r>
            <w:r w:rsidR="00D71C89">
              <w:rPr>
                <w:sz w:val="20"/>
                <w:szCs w:val="20"/>
              </w:rPr>
              <w:t xml:space="preserve"> hours per month</w:t>
            </w:r>
          </w:p>
        </w:tc>
      </w:tr>
    </w:tbl>
    <w:p w14:paraId="72D7CA65" w14:textId="3B4847BA" w:rsidR="0099066F" w:rsidRDefault="0099066F" w:rsidP="00FD2E8A">
      <w:pPr>
        <w:pStyle w:val="PlainText"/>
        <w:widowControl/>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6390"/>
      </w:tblGrid>
      <w:tr w:rsidR="00054210" w:rsidRPr="006C76F9" w14:paraId="6A502710" w14:textId="77777777" w:rsidTr="00F872EA">
        <w:tc>
          <w:tcPr>
            <w:tcW w:w="4428" w:type="dxa"/>
            <w:shd w:val="clear" w:color="auto" w:fill="B8CCE4"/>
            <w:vAlign w:val="center"/>
          </w:tcPr>
          <w:p w14:paraId="5B7C70A9" w14:textId="74FBEF77" w:rsidR="00054210" w:rsidRPr="006C76F9" w:rsidRDefault="00054210" w:rsidP="00285F92">
            <w:pPr>
              <w:pStyle w:val="PlainText"/>
              <w:widowControl/>
              <w:jc w:val="center"/>
              <w:rPr>
                <w:rFonts w:ascii="Times New Roman" w:hAnsi="Times New Roman"/>
                <w:b/>
                <w:sz w:val="28"/>
                <w:szCs w:val="28"/>
              </w:rPr>
            </w:pPr>
            <w:r w:rsidRPr="006C76F9">
              <w:rPr>
                <w:rFonts w:ascii="Times New Roman" w:hAnsi="Times New Roman"/>
                <w:b/>
                <w:sz w:val="28"/>
                <w:szCs w:val="28"/>
              </w:rPr>
              <w:t xml:space="preserve">Director of </w:t>
            </w:r>
            <w:r w:rsidR="00FD2E8A">
              <w:rPr>
                <w:rFonts w:ascii="Times New Roman" w:hAnsi="Times New Roman"/>
                <w:b/>
                <w:sz w:val="28"/>
                <w:szCs w:val="28"/>
              </w:rPr>
              <w:t>Sponsorship and Outreach</w:t>
            </w:r>
          </w:p>
        </w:tc>
        <w:tc>
          <w:tcPr>
            <w:tcW w:w="6390" w:type="dxa"/>
            <w:shd w:val="clear" w:color="auto" w:fill="B8CCE4"/>
            <w:vAlign w:val="center"/>
          </w:tcPr>
          <w:p w14:paraId="4FFAF9DB" w14:textId="203C0128" w:rsidR="00054210" w:rsidRPr="006C76F9" w:rsidRDefault="00EF6D29" w:rsidP="00054210">
            <w:pPr>
              <w:pStyle w:val="PlainText"/>
              <w:widowControl/>
              <w:rPr>
                <w:rFonts w:ascii="Times New Roman" w:hAnsi="Times New Roman"/>
              </w:rPr>
            </w:pPr>
            <w:r>
              <w:rPr>
                <w:rFonts w:ascii="Times New Roman" w:hAnsi="Times New Roman"/>
              </w:rPr>
              <w:t xml:space="preserve">Director, </w:t>
            </w:r>
            <w:r w:rsidR="00FD2E8A">
              <w:rPr>
                <w:rFonts w:ascii="Times New Roman" w:hAnsi="Times New Roman"/>
              </w:rPr>
              <w:t>Two-year term: 2024 and 2025</w:t>
            </w:r>
          </w:p>
        </w:tc>
      </w:tr>
      <w:tr w:rsidR="00054210" w:rsidRPr="006C76F9" w14:paraId="773E1B3A" w14:textId="77777777" w:rsidTr="00F872EA">
        <w:tc>
          <w:tcPr>
            <w:tcW w:w="10818" w:type="dxa"/>
            <w:gridSpan w:val="2"/>
          </w:tcPr>
          <w:p w14:paraId="1FF78F38" w14:textId="524D967B" w:rsidR="00054210" w:rsidRPr="006C76F9" w:rsidRDefault="00054210" w:rsidP="00285F92">
            <w:pPr>
              <w:pStyle w:val="PlainText"/>
              <w:rPr>
                <w:rFonts w:ascii="Times New Roman" w:hAnsi="Times New Roman"/>
              </w:rPr>
            </w:pPr>
            <w:r w:rsidRPr="006C76F9">
              <w:rPr>
                <w:rFonts w:ascii="Times New Roman" w:hAnsi="Times New Roman"/>
              </w:rPr>
              <w:t xml:space="preserve">Summary: </w:t>
            </w:r>
            <w:r w:rsidR="00285F92" w:rsidRPr="006C76F9">
              <w:rPr>
                <w:rFonts w:ascii="Times New Roman" w:hAnsi="Times New Roman"/>
              </w:rPr>
              <w:t xml:space="preserve">The Director of </w:t>
            </w:r>
            <w:r w:rsidR="00FD2E8A">
              <w:rPr>
                <w:rFonts w:ascii="Times New Roman" w:hAnsi="Times New Roman"/>
              </w:rPr>
              <w:t>Sponsorship and Outreach</w:t>
            </w:r>
            <w:r w:rsidR="00285F92" w:rsidRPr="006C76F9">
              <w:rPr>
                <w:rFonts w:ascii="Times New Roman" w:hAnsi="Times New Roman"/>
              </w:rPr>
              <w:t xml:space="preserve"> is responsible for the content development and message delivery of communications to Chapter stakeholders.</w:t>
            </w:r>
          </w:p>
        </w:tc>
      </w:tr>
      <w:tr w:rsidR="00054210" w:rsidRPr="006C76F9" w14:paraId="0153078E" w14:textId="77777777" w:rsidTr="00F872EA">
        <w:tc>
          <w:tcPr>
            <w:tcW w:w="10818" w:type="dxa"/>
            <w:gridSpan w:val="2"/>
          </w:tcPr>
          <w:p w14:paraId="24A76FA4" w14:textId="1BF01744" w:rsidR="00054210" w:rsidRPr="0063572E" w:rsidRDefault="00281239" w:rsidP="00054210">
            <w:pPr>
              <w:pStyle w:val="PlainText"/>
              <w:widowControl/>
              <w:rPr>
                <w:rFonts w:ascii="Times New Roman" w:hAnsi="Times New Roman"/>
              </w:rPr>
            </w:pPr>
            <w:r w:rsidRPr="0063572E">
              <w:rPr>
                <w:rFonts w:ascii="Times New Roman" w:hAnsi="Times New Roman"/>
              </w:rPr>
              <w:t>Bylaws</w:t>
            </w:r>
            <w:r w:rsidR="00054210" w:rsidRPr="0063572E">
              <w:rPr>
                <w:rFonts w:ascii="Times New Roman" w:hAnsi="Times New Roman"/>
              </w:rPr>
              <w:t xml:space="preserve"> Assigned Duties:</w:t>
            </w:r>
          </w:p>
          <w:p w14:paraId="0498CE15" w14:textId="1CC82B60" w:rsidR="00FD2E8A" w:rsidRPr="0063572E" w:rsidRDefault="00FD2E8A" w:rsidP="00FD2E8A">
            <w:pPr>
              <w:pStyle w:val="PlainText"/>
              <w:numPr>
                <w:ilvl w:val="0"/>
                <w:numId w:val="43"/>
              </w:numPr>
              <w:rPr>
                <w:rFonts w:ascii="Times New Roman" w:hAnsi="Times New Roman"/>
              </w:rPr>
            </w:pPr>
            <w:r w:rsidRPr="0063572E">
              <w:rPr>
                <w:rFonts w:ascii="Times New Roman" w:hAnsi="Times New Roman"/>
              </w:rPr>
              <w:t>Be responsible for identifying and recruiting sponsors for the Chapter, including soliciting sponsorships for annual special events, and working with sponsors to ensure they receive value from the group for their sponsorship.</w:t>
            </w:r>
            <w:r w:rsidR="007346D3" w:rsidRPr="0063572E">
              <w:rPr>
                <w:rFonts w:ascii="Times New Roman" w:hAnsi="Times New Roman"/>
              </w:rPr>
              <w:t xml:space="preserve"> </w:t>
            </w:r>
          </w:p>
          <w:p w14:paraId="70A7DDA6" w14:textId="27D77141" w:rsidR="007346D3" w:rsidRPr="0063572E" w:rsidRDefault="007346D3" w:rsidP="00FD2E8A">
            <w:pPr>
              <w:pStyle w:val="PlainText"/>
              <w:numPr>
                <w:ilvl w:val="0"/>
                <w:numId w:val="43"/>
              </w:numPr>
              <w:rPr>
                <w:rFonts w:ascii="Times New Roman" w:hAnsi="Times New Roman"/>
              </w:rPr>
            </w:pPr>
            <w:r w:rsidRPr="0063572E">
              <w:rPr>
                <w:rFonts w:ascii="Times New Roman" w:hAnsi="Times New Roman"/>
              </w:rPr>
              <w:lastRenderedPageBreak/>
              <w:t xml:space="preserve">Maintain </w:t>
            </w:r>
            <w:r w:rsidR="0063572E" w:rsidRPr="0063572E">
              <w:rPr>
                <w:rFonts w:ascii="Times New Roman" w:hAnsi="Times New Roman"/>
              </w:rPr>
              <w:t>chapter sponsorship prospectus document</w:t>
            </w:r>
            <w:r w:rsidRPr="0063572E">
              <w:rPr>
                <w:rFonts w:ascii="Times New Roman" w:hAnsi="Times New Roman"/>
              </w:rPr>
              <w:t xml:space="preserve"> </w:t>
            </w:r>
            <w:r w:rsidR="0063572E" w:rsidRPr="0063572E">
              <w:rPr>
                <w:rFonts w:ascii="Times New Roman" w:hAnsi="Times New Roman"/>
              </w:rPr>
              <w:t>(</w:t>
            </w:r>
            <w:r w:rsidRPr="0063572E">
              <w:rPr>
                <w:rFonts w:ascii="Times New Roman" w:hAnsi="Times New Roman"/>
              </w:rPr>
              <w:t xml:space="preserve">categories of </w:t>
            </w:r>
            <w:r w:rsidR="0063572E" w:rsidRPr="0063572E">
              <w:rPr>
                <w:rFonts w:ascii="Times New Roman" w:hAnsi="Times New Roman"/>
              </w:rPr>
              <w:t xml:space="preserve">chapter </w:t>
            </w:r>
            <w:r w:rsidRPr="0063572E">
              <w:rPr>
                <w:rFonts w:ascii="Times New Roman" w:hAnsi="Times New Roman"/>
              </w:rPr>
              <w:t>sponsorship and the benefits of each</w:t>
            </w:r>
            <w:r w:rsidR="0063572E" w:rsidRPr="0063572E">
              <w:rPr>
                <w:rFonts w:ascii="Times New Roman" w:hAnsi="Times New Roman"/>
              </w:rPr>
              <w:t>).</w:t>
            </w:r>
          </w:p>
          <w:p w14:paraId="7526A450" w14:textId="77777777" w:rsidR="00FD2E8A" w:rsidRPr="0063572E" w:rsidRDefault="00FD2E8A" w:rsidP="00FD2E8A">
            <w:pPr>
              <w:pStyle w:val="PlainText"/>
              <w:numPr>
                <w:ilvl w:val="0"/>
                <w:numId w:val="43"/>
              </w:numPr>
              <w:rPr>
                <w:rFonts w:ascii="Times New Roman" w:hAnsi="Times New Roman"/>
              </w:rPr>
            </w:pPr>
            <w:r w:rsidRPr="0063572E">
              <w:rPr>
                <w:rFonts w:ascii="Times New Roman" w:hAnsi="Times New Roman"/>
              </w:rPr>
              <w:t>Maintain communication and contact documentation for current and potential sponsors.</w:t>
            </w:r>
          </w:p>
          <w:p w14:paraId="667A831A" w14:textId="77777777" w:rsidR="00FD2E8A" w:rsidRPr="0063572E" w:rsidRDefault="00FD2E8A" w:rsidP="00FD2E8A">
            <w:pPr>
              <w:pStyle w:val="PlainText"/>
              <w:numPr>
                <w:ilvl w:val="0"/>
                <w:numId w:val="43"/>
              </w:numPr>
              <w:rPr>
                <w:rFonts w:ascii="Times New Roman" w:hAnsi="Times New Roman"/>
              </w:rPr>
            </w:pPr>
            <w:r w:rsidRPr="0063572E">
              <w:rPr>
                <w:rFonts w:ascii="Times New Roman" w:hAnsi="Times New Roman"/>
              </w:rPr>
              <w:t xml:space="preserve">Develop and manage recruitment strategies for new members and retention strategies for existing members, including membership drives as </w:t>
            </w:r>
            <w:proofErr w:type="gramStart"/>
            <w:r w:rsidRPr="0063572E">
              <w:rPr>
                <w:rFonts w:ascii="Times New Roman" w:hAnsi="Times New Roman"/>
              </w:rPr>
              <w:t>needed</w:t>
            </w:r>
            <w:proofErr w:type="gramEnd"/>
          </w:p>
          <w:p w14:paraId="050467F9" w14:textId="77777777" w:rsidR="00FD2E8A" w:rsidRPr="0063572E" w:rsidRDefault="00FD2E8A" w:rsidP="00FD2E8A">
            <w:pPr>
              <w:pStyle w:val="PlainText"/>
              <w:numPr>
                <w:ilvl w:val="0"/>
                <w:numId w:val="43"/>
              </w:numPr>
              <w:rPr>
                <w:rFonts w:ascii="Times New Roman" w:hAnsi="Times New Roman"/>
              </w:rPr>
            </w:pPr>
            <w:r w:rsidRPr="0063572E">
              <w:rPr>
                <w:rFonts w:ascii="Times New Roman" w:hAnsi="Times New Roman"/>
              </w:rPr>
              <w:t>As needed and in collaboration with the Director of Public Relations, develop and produce marketing materials both internal and external to the chapter, (also in collaboration with ACP National as appropriate).</w:t>
            </w:r>
          </w:p>
          <w:p w14:paraId="254FCC08" w14:textId="21DF3240" w:rsidR="00054210" w:rsidRPr="0063572E" w:rsidRDefault="00FD2E8A" w:rsidP="00FD2E8A">
            <w:pPr>
              <w:pStyle w:val="PlainText"/>
              <w:numPr>
                <w:ilvl w:val="0"/>
                <w:numId w:val="43"/>
              </w:numPr>
              <w:rPr>
                <w:rFonts w:ascii="Times New Roman" w:hAnsi="Times New Roman"/>
              </w:rPr>
            </w:pPr>
            <w:r w:rsidRPr="0063572E">
              <w:rPr>
                <w:rFonts w:ascii="Times New Roman" w:hAnsi="Times New Roman"/>
              </w:rPr>
              <w:t xml:space="preserve">Ensure the Chapter Dropbox folder for this area </w:t>
            </w:r>
            <w:proofErr w:type="gramStart"/>
            <w:r w:rsidRPr="0063572E">
              <w:rPr>
                <w:rFonts w:ascii="Times New Roman" w:hAnsi="Times New Roman"/>
              </w:rPr>
              <w:t>is in compliance with</w:t>
            </w:r>
            <w:proofErr w:type="gramEnd"/>
            <w:r w:rsidRPr="0063572E">
              <w:rPr>
                <w:rFonts w:ascii="Times New Roman" w:hAnsi="Times New Roman"/>
              </w:rPr>
              <w:t xml:space="preserve"> the Chapter Records Retention Policy.</w:t>
            </w:r>
          </w:p>
        </w:tc>
      </w:tr>
      <w:tr w:rsidR="00054210" w:rsidRPr="006C76F9" w14:paraId="12DC5047" w14:textId="77777777" w:rsidTr="00F872EA">
        <w:tc>
          <w:tcPr>
            <w:tcW w:w="10818" w:type="dxa"/>
            <w:gridSpan w:val="2"/>
          </w:tcPr>
          <w:p w14:paraId="69559259" w14:textId="161E44AC" w:rsidR="00C92FD6" w:rsidRPr="0063572E" w:rsidRDefault="00054210" w:rsidP="00C92FD6">
            <w:pPr>
              <w:pStyle w:val="PlainText"/>
              <w:rPr>
                <w:rFonts w:ascii="Times New Roman" w:hAnsi="Times New Roman"/>
              </w:rPr>
            </w:pPr>
            <w:r w:rsidRPr="0063572E">
              <w:rPr>
                <w:rFonts w:ascii="Times New Roman" w:hAnsi="Times New Roman"/>
              </w:rPr>
              <w:lastRenderedPageBreak/>
              <w:t xml:space="preserve">Additional Responsibilities: </w:t>
            </w:r>
            <w:r w:rsidR="001F4AAD" w:rsidRPr="0063572E">
              <w:rPr>
                <w:rFonts w:ascii="Times New Roman" w:hAnsi="Times New Roman"/>
              </w:rPr>
              <w:t xml:space="preserve"> </w:t>
            </w:r>
            <w:r w:rsidR="007346D3" w:rsidRPr="0063572E">
              <w:rPr>
                <w:rFonts w:ascii="Times New Roman" w:hAnsi="Times New Roman"/>
              </w:rPr>
              <w:t>Identify and encourage partnership with those organizations related to the continuity field whose members may derive value from attending ACP events and whose activities would be of interest to ACP members.</w:t>
            </w:r>
          </w:p>
        </w:tc>
      </w:tr>
      <w:tr w:rsidR="00054210" w:rsidRPr="006C76F9" w14:paraId="13608762" w14:textId="77777777" w:rsidTr="00F872EA">
        <w:tc>
          <w:tcPr>
            <w:tcW w:w="10818" w:type="dxa"/>
            <w:gridSpan w:val="2"/>
          </w:tcPr>
          <w:p w14:paraId="290080F9" w14:textId="77777777" w:rsidR="00054210" w:rsidRPr="006C76F9" w:rsidRDefault="00054210" w:rsidP="00EF6D29">
            <w:pPr>
              <w:rPr>
                <w:sz w:val="20"/>
                <w:szCs w:val="20"/>
              </w:rPr>
            </w:pPr>
            <w:r w:rsidRPr="006C76F9">
              <w:rPr>
                <w:sz w:val="20"/>
                <w:szCs w:val="20"/>
              </w:rPr>
              <w:t>Estimated time commitment:</w:t>
            </w:r>
            <w:r w:rsidR="00EF6D29">
              <w:rPr>
                <w:sz w:val="20"/>
                <w:szCs w:val="20"/>
              </w:rPr>
              <w:t xml:space="preserve">  6-8 hours per month</w:t>
            </w:r>
          </w:p>
        </w:tc>
      </w:tr>
    </w:tbl>
    <w:p w14:paraId="7936738B" w14:textId="45BCC931" w:rsidR="00150B24" w:rsidRDefault="00150B24" w:rsidP="00054210">
      <w:pPr>
        <w:pStyle w:val="PlainText"/>
        <w:widowControl/>
        <w:ind w:left="180"/>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6390"/>
      </w:tblGrid>
      <w:tr w:rsidR="00FD2E8A" w:rsidRPr="006C76F9" w14:paraId="2827B2FE" w14:textId="77777777" w:rsidTr="007B1726">
        <w:tc>
          <w:tcPr>
            <w:tcW w:w="4428" w:type="dxa"/>
            <w:shd w:val="clear" w:color="auto" w:fill="B8CCE4"/>
            <w:vAlign w:val="center"/>
          </w:tcPr>
          <w:p w14:paraId="47604E2C" w14:textId="686B3557" w:rsidR="00FD2E8A" w:rsidRPr="006C76F9" w:rsidRDefault="00FD2E8A" w:rsidP="007B1726">
            <w:pPr>
              <w:pStyle w:val="PlainText"/>
              <w:widowControl/>
              <w:jc w:val="center"/>
              <w:rPr>
                <w:rFonts w:ascii="Times New Roman" w:hAnsi="Times New Roman"/>
                <w:b/>
                <w:sz w:val="28"/>
                <w:szCs w:val="28"/>
              </w:rPr>
            </w:pPr>
            <w:r w:rsidRPr="006C76F9">
              <w:rPr>
                <w:rFonts w:ascii="Times New Roman" w:hAnsi="Times New Roman"/>
                <w:b/>
                <w:sz w:val="28"/>
                <w:szCs w:val="28"/>
              </w:rPr>
              <w:t xml:space="preserve">Director of </w:t>
            </w:r>
            <w:r>
              <w:rPr>
                <w:rFonts w:ascii="Times New Roman" w:hAnsi="Times New Roman"/>
                <w:b/>
                <w:sz w:val="28"/>
                <w:szCs w:val="28"/>
              </w:rPr>
              <w:t>Public Relations</w:t>
            </w:r>
          </w:p>
        </w:tc>
        <w:tc>
          <w:tcPr>
            <w:tcW w:w="6390" w:type="dxa"/>
            <w:shd w:val="clear" w:color="auto" w:fill="B8CCE4"/>
            <w:vAlign w:val="center"/>
          </w:tcPr>
          <w:p w14:paraId="54A3BA1C" w14:textId="26740FA1" w:rsidR="00FD2E8A" w:rsidRPr="006C76F9" w:rsidRDefault="00FD2E8A" w:rsidP="007B1726">
            <w:pPr>
              <w:pStyle w:val="PlainText"/>
              <w:widowControl/>
              <w:rPr>
                <w:rFonts w:ascii="Times New Roman" w:hAnsi="Times New Roman"/>
              </w:rPr>
            </w:pPr>
            <w:r>
              <w:rPr>
                <w:rFonts w:ascii="Times New Roman" w:hAnsi="Times New Roman"/>
              </w:rPr>
              <w:t xml:space="preserve">Director, Two-year term: </w:t>
            </w:r>
            <w:r w:rsidRPr="00FD2E8A">
              <w:rPr>
                <w:rFonts w:ascii="Times New Roman" w:hAnsi="Times New Roman"/>
              </w:rPr>
              <w:t>Only 2024 as part of new bylaw transition (2025 and 2026 after)</w:t>
            </w:r>
          </w:p>
        </w:tc>
      </w:tr>
      <w:tr w:rsidR="00FD2E8A" w:rsidRPr="006C76F9" w14:paraId="2CD8A59E" w14:textId="77777777" w:rsidTr="007B1726">
        <w:tc>
          <w:tcPr>
            <w:tcW w:w="10818" w:type="dxa"/>
            <w:gridSpan w:val="2"/>
          </w:tcPr>
          <w:p w14:paraId="160A868E" w14:textId="6BA636E1" w:rsidR="00FD2E8A" w:rsidRPr="006C76F9" w:rsidRDefault="00FD2E8A" w:rsidP="007B1726">
            <w:pPr>
              <w:pStyle w:val="PlainText"/>
              <w:rPr>
                <w:rFonts w:ascii="Times New Roman" w:hAnsi="Times New Roman"/>
              </w:rPr>
            </w:pPr>
            <w:r w:rsidRPr="006C76F9">
              <w:rPr>
                <w:rFonts w:ascii="Times New Roman" w:hAnsi="Times New Roman"/>
              </w:rPr>
              <w:t xml:space="preserve">Summary: The Director of </w:t>
            </w:r>
            <w:r>
              <w:rPr>
                <w:rFonts w:ascii="Times New Roman" w:hAnsi="Times New Roman"/>
              </w:rPr>
              <w:t>Public Relations</w:t>
            </w:r>
            <w:r w:rsidRPr="006C76F9">
              <w:rPr>
                <w:rFonts w:ascii="Times New Roman" w:hAnsi="Times New Roman"/>
              </w:rPr>
              <w:t xml:space="preserve"> is responsible for the content development and message delivery of communications to Chapter stakeholders.</w:t>
            </w:r>
          </w:p>
        </w:tc>
      </w:tr>
      <w:tr w:rsidR="00FD2E8A" w:rsidRPr="006C76F9" w14:paraId="4A1D9CFD" w14:textId="77777777" w:rsidTr="007B1726">
        <w:tc>
          <w:tcPr>
            <w:tcW w:w="10818" w:type="dxa"/>
            <w:gridSpan w:val="2"/>
          </w:tcPr>
          <w:p w14:paraId="0E566270" w14:textId="77777777" w:rsidR="00FD2E8A" w:rsidRPr="006C76F9" w:rsidRDefault="00FD2E8A" w:rsidP="007B1726">
            <w:pPr>
              <w:pStyle w:val="PlainText"/>
              <w:widowControl/>
              <w:rPr>
                <w:rFonts w:ascii="Times New Roman" w:hAnsi="Times New Roman"/>
              </w:rPr>
            </w:pPr>
            <w:r>
              <w:rPr>
                <w:rFonts w:ascii="Times New Roman" w:hAnsi="Times New Roman"/>
              </w:rPr>
              <w:t>Bylaws</w:t>
            </w:r>
            <w:r w:rsidRPr="006C76F9">
              <w:rPr>
                <w:rFonts w:ascii="Times New Roman" w:hAnsi="Times New Roman"/>
              </w:rPr>
              <w:t xml:space="preserve"> Assigned Duties:</w:t>
            </w:r>
          </w:p>
          <w:p w14:paraId="7F25A50F" w14:textId="77777777" w:rsidR="00FD2E8A" w:rsidRPr="00FD2E8A" w:rsidRDefault="00FD2E8A" w:rsidP="00FD2E8A">
            <w:pPr>
              <w:pStyle w:val="PlainText"/>
              <w:numPr>
                <w:ilvl w:val="0"/>
                <w:numId w:val="49"/>
              </w:numPr>
              <w:rPr>
                <w:rFonts w:ascii="Times New Roman" w:hAnsi="Times New Roman"/>
              </w:rPr>
            </w:pPr>
            <w:r w:rsidRPr="00FD2E8A">
              <w:rPr>
                <w:rFonts w:ascii="Times New Roman" w:hAnsi="Times New Roman"/>
              </w:rPr>
              <w:t xml:space="preserve">In collaboration with other directors, create and manage communication to members and to the ‘friends distribution list’, and monitor activity on the Chapter’s social media channels, including but not limited to Constant Contact, LinkedIn, website, and Facebook, within compliance of Federal and Colorado law, and chapter retention guidelines. </w:t>
            </w:r>
          </w:p>
          <w:p w14:paraId="623A3093" w14:textId="77777777" w:rsidR="00FD2E8A" w:rsidRPr="00FD2E8A" w:rsidRDefault="00FD2E8A" w:rsidP="00FD2E8A">
            <w:pPr>
              <w:pStyle w:val="PlainText"/>
              <w:numPr>
                <w:ilvl w:val="0"/>
                <w:numId w:val="49"/>
              </w:numPr>
              <w:rPr>
                <w:rFonts w:ascii="Times New Roman" w:hAnsi="Times New Roman"/>
              </w:rPr>
            </w:pPr>
            <w:r w:rsidRPr="00FD2E8A">
              <w:rPr>
                <w:rFonts w:ascii="Times New Roman" w:hAnsi="Times New Roman"/>
              </w:rPr>
              <w:t>Administer, in coordination with other directors, the Chapter’s social media accounts, software subscription accounts, domain name registration, email marketing software, event management software, and other systems.</w:t>
            </w:r>
          </w:p>
          <w:p w14:paraId="6D66689E" w14:textId="77777777" w:rsidR="00FD2E8A" w:rsidRPr="00FD2E8A" w:rsidRDefault="00FD2E8A" w:rsidP="00FD2E8A">
            <w:pPr>
              <w:pStyle w:val="PlainText"/>
              <w:numPr>
                <w:ilvl w:val="0"/>
                <w:numId w:val="49"/>
              </w:numPr>
              <w:rPr>
                <w:rFonts w:ascii="Times New Roman" w:hAnsi="Times New Roman"/>
              </w:rPr>
            </w:pPr>
            <w:r w:rsidRPr="00FD2E8A">
              <w:rPr>
                <w:rFonts w:ascii="Times New Roman" w:hAnsi="Times New Roman"/>
              </w:rPr>
              <w:t xml:space="preserve">Provide technical support to Directors as necessary. </w:t>
            </w:r>
          </w:p>
          <w:p w14:paraId="6D575325" w14:textId="05E6DFBA" w:rsidR="00FD2E8A" w:rsidRPr="00FD2E8A" w:rsidRDefault="00FD2E8A" w:rsidP="00FD2E8A">
            <w:pPr>
              <w:pStyle w:val="PlainText"/>
              <w:numPr>
                <w:ilvl w:val="0"/>
                <w:numId w:val="49"/>
              </w:numPr>
              <w:rPr>
                <w:rFonts w:ascii="Times New Roman" w:hAnsi="Times New Roman"/>
              </w:rPr>
            </w:pPr>
            <w:r w:rsidRPr="00FD2E8A">
              <w:rPr>
                <w:rFonts w:ascii="Times New Roman" w:hAnsi="Times New Roman"/>
              </w:rPr>
              <w:t xml:space="preserve">Ensure the Chapter Dropbox folder for this area </w:t>
            </w:r>
            <w:proofErr w:type="gramStart"/>
            <w:r w:rsidRPr="00FD2E8A">
              <w:rPr>
                <w:rFonts w:ascii="Times New Roman" w:hAnsi="Times New Roman"/>
              </w:rPr>
              <w:t>is in compliance with</w:t>
            </w:r>
            <w:proofErr w:type="gramEnd"/>
            <w:r w:rsidRPr="00FD2E8A">
              <w:rPr>
                <w:rFonts w:ascii="Times New Roman" w:hAnsi="Times New Roman"/>
              </w:rPr>
              <w:t xml:space="preserve"> the Chapter Records Retention Policy.</w:t>
            </w:r>
          </w:p>
        </w:tc>
      </w:tr>
      <w:tr w:rsidR="00FD2E8A" w:rsidRPr="006C76F9" w14:paraId="78ACD6C3" w14:textId="77777777" w:rsidTr="007B1726">
        <w:tc>
          <w:tcPr>
            <w:tcW w:w="10818" w:type="dxa"/>
            <w:gridSpan w:val="2"/>
          </w:tcPr>
          <w:p w14:paraId="6D1C7B23" w14:textId="77777777" w:rsidR="00FD2E8A" w:rsidRPr="00C92FD6" w:rsidRDefault="00FD2E8A" w:rsidP="007B1726">
            <w:pPr>
              <w:pStyle w:val="PlainText"/>
              <w:rPr>
                <w:rFonts w:ascii="Times New Roman" w:hAnsi="Times New Roman"/>
              </w:rPr>
            </w:pPr>
            <w:r w:rsidRPr="006C76F9">
              <w:rPr>
                <w:rFonts w:ascii="Times New Roman" w:hAnsi="Times New Roman"/>
              </w:rPr>
              <w:t xml:space="preserve">Additional Responsibilities: </w:t>
            </w:r>
            <w:r>
              <w:rPr>
                <w:rFonts w:ascii="Times New Roman" w:hAnsi="Times New Roman"/>
              </w:rPr>
              <w:t xml:space="preserve"> C</w:t>
            </w:r>
            <w:r w:rsidRPr="006C76F9">
              <w:rPr>
                <w:rFonts w:ascii="Times New Roman" w:hAnsi="Times New Roman"/>
              </w:rPr>
              <w:t>reate/approve/d</w:t>
            </w:r>
            <w:r>
              <w:rPr>
                <w:rFonts w:ascii="Times New Roman" w:hAnsi="Times New Roman"/>
              </w:rPr>
              <w:t>istribute Chapter notices from the b</w:t>
            </w:r>
            <w:r w:rsidRPr="006C76F9">
              <w:rPr>
                <w:rFonts w:ascii="Times New Roman" w:hAnsi="Times New Roman"/>
              </w:rPr>
              <w:t>oa</w:t>
            </w:r>
            <w:r>
              <w:rPr>
                <w:rFonts w:ascii="Times New Roman" w:hAnsi="Times New Roman"/>
              </w:rPr>
              <w:t>rd; create and produce ACP and C</w:t>
            </w:r>
            <w:r w:rsidRPr="006C76F9">
              <w:rPr>
                <w:rFonts w:ascii="Times New Roman" w:hAnsi="Times New Roman"/>
              </w:rPr>
              <w:t>hapter printed materials for meetings and special events</w:t>
            </w:r>
            <w:r>
              <w:rPr>
                <w:rFonts w:ascii="Times New Roman" w:hAnsi="Times New Roman"/>
              </w:rPr>
              <w:t xml:space="preserve">; attend ACP National Leaders' </w:t>
            </w:r>
            <w:r w:rsidRPr="006C76F9">
              <w:rPr>
                <w:rFonts w:ascii="Times New Roman" w:hAnsi="Times New Roman"/>
              </w:rPr>
              <w:t>meeting</w:t>
            </w:r>
            <w:r>
              <w:rPr>
                <w:rFonts w:ascii="Times New Roman" w:hAnsi="Times New Roman"/>
              </w:rPr>
              <w:t>s.</w:t>
            </w:r>
          </w:p>
        </w:tc>
      </w:tr>
      <w:tr w:rsidR="00FD2E8A" w:rsidRPr="006C76F9" w14:paraId="3F9EC8FD" w14:textId="77777777" w:rsidTr="007B1726">
        <w:tc>
          <w:tcPr>
            <w:tcW w:w="10818" w:type="dxa"/>
            <w:gridSpan w:val="2"/>
          </w:tcPr>
          <w:p w14:paraId="19B7EA28" w14:textId="77777777" w:rsidR="00FD2E8A" w:rsidRPr="006C76F9" w:rsidRDefault="00FD2E8A" w:rsidP="007B1726">
            <w:pPr>
              <w:rPr>
                <w:sz w:val="20"/>
                <w:szCs w:val="20"/>
              </w:rPr>
            </w:pPr>
            <w:r w:rsidRPr="006C76F9">
              <w:rPr>
                <w:sz w:val="20"/>
                <w:szCs w:val="20"/>
              </w:rPr>
              <w:t>Estimated time commitment:</w:t>
            </w:r>
            <w:r>
              <w:rPr>
                <w:sz w:val="20"/>
                <w:szCs w:val="20"/>
              </w:rPr>
              <w:t xml:space="preserve">  6-8 hours per month</w:t>
            </w:r>
          </w:p>
        </w:tc>
      </w:tr>
    </w:tbl>
    <w:p w14:paraId="3E04D593" w14:textId="77777777" w:rsidR="00A23C77" w:rsidRPr="00A23C77" w:rsidRDefault="00A23C77" w:rsidP="00A23C77">
      <w:pPr>
        <w:rPr>
          <w:rFonts w:ascii="Trebuchet MS" w:hAnsi="Trebuchet MS"/>
          <w:sz w:val="20"/>
          <w:szCs w:val="20"/>
        </w:rPr>
      </w:pPr>
    </w:p>
    <w:p w14:paraId="4F9EF3F1" w14:textId="77777777" w:rsidR="00A23C77" w:rsidRPr="00A23C77" w:rsidRDefault="00A23C77" w:rsidP="00A23C77">
      <w:pPr>
        <w:rPr>
          <w:rFonts w:ascii="Trebuchet MS" w:hAnsi="Trebuchet MS"/>
          <w:sz w:val="20"/>
          <w:szCs w:val="20"/>
        </w:rPr>
      </w:pPr>
    </w:p>
    <w:p w14:paraId="6902E82C" w14:textId="77777777" w:rsidR="00A23C77" w:rsidRPr="00A23C77" w:rsidRDefault="00A23C77" w:rsidP="00A23C77">
      <w:pPr>
        <w:rPr>
          <w:rFonts w:ascii="Trebuchet MS" w:hAnsi="Trebuchet MS"/>
          <w:sz w:val="20"/>
          <w:szCs w:val="20"/>
        </w:rPr>
      </w:pPr>
    </w:p>
    <w:p w14:paraId="08DCB3ED" w14:textId="77777777" w:rsidR="00A23C77" w:rsidRDefault="00A23C77" w:rsidP="00A23C77">
      <w:pPr>
        <w:rPr>
          <w:rFonts w:ascii="Trebuchet MS" w:hAnsi="Trebuchet MS"/>
        </w:rPr>
      </w:pPr>
    </w:p>
    <w:p w14:paraId="15FB622E" w14:textId="77777777" w:rsidR="00A23C77" w:rsidRPr="00A23C77" w:rsidRDefault="00A23C77" w:rsidP="00A23C77">
      <w:pPr>
        <w:rPr>
          <w:rFonts w:ascii="Trebuchet MS" w:hAnsi="Trebuchet MS"/>
          <w:sz w:val="20"/>
          <w:szCs w:val="20"/>
        </w:rPr>
      </w:pPr>
    </w:p>
    <w:p w14:paraId="54BDC79B" w14:textId="77777777" w:rsidR="00A23C77" w:rsidRPr="00A23C77" w:rsidRDefault="00A23C77" w:rsidP="00A23C77">
      <w:pPr>
        <w:rPr>
          <w:rFonts w:ascii="Trebuchet MS" w:hAnsi="Trebuchet MS"/>
          <w:sz w:val="20"/>
          <w:szCs w:val="20"/>
        </w:rPr>
      </w:pPr>
    </w:p>
    <w:p w14:paraId="45E77663" w14:textId="77777777" w:rsidR="00A23C77" w:rsidRPr="00A23C77" w:rsidRDefault="00A23C77" w:rsidP="00A23C77">
      <w:pPr>
        <w:rPr>
          <w:rFonts w:ascii="Trebuchet MS" w:hAnsi="Trebuchet MS"/>
          <w:sz w:val="20"/>
          <w:szCs w:val="20"/>
        </w:rPr>
      </w:pPr>
    </w:p>
    <w:sectPr w:rsidR="00A23C77" w:rsidRPr="00A23C77" w:rsidSect="00EE1324">
      <w:footerReference w:type="default" r:id="rId9"/>
      <w:pgSz w:w="12240" w:h="15840"/>
      <w:pgMar w:top="720" w:right="720" w:bottom="720" w:left="720" w:header="720" w:footer="3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072D6" w14:textId="77777777" w:rsidR="003D76BB" w:rsidRDefault="003D76BB">
      <w:r>
        <w:separator/>
      </w:r>
    </w:p>
  </w:endnote>
  <w:endnote w:type="continuationSeparator" w:id="0">
    <w:p w14:paraId="545F94E1" w14:textId="77777777" w:rsidR="003D76BB" w:rsidRDefault="003D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02FFB" w14:textId="77286CD7" w:rsidR="00E1688E" w:rsidRDefault="0063572E" w:rsidP="00EB3A7A">
    <w:pPr>
      <w:pStyle w:val="Footer"/>
    </w:pPr>
    <w:r>
      <w:t>November</w:t>
    </w:r>
    <w:r w:rsidR="00EB3A7A">
      <w:t xml:space="preserve"> 202</w:t>
    </w:r>
    <w:r w:rsidR="00A23C77">
      <w:t>3</w:t>
    </w:r>
    <w:r w:rsidR="00EB3A7A">
      <w:tab/>
    </w:r>
    <w:r w:rsidR="00EB3A7A">
      <w:tab/>
    </w:r>
    <w:r w:rsidR="00EB3A7A">
      <w:tab/>
    </w:r>
    <w:r w:rsidR="00EB3A7A">
      <w:tab/>
    </w:r>
    <w:sdt>
      <w:sdtPr>
        <w:id w:val="1293322093"/>
        <w:docPartObj>
          <w:docPartGallery w:val="Page Numbers (Bottom of Page)"/>
          <w:docPartUnique/>
        </w:docPartObj>
      </w:sdtPr>
      <w:sdtEndPr>
        <w:rPr>
          <w:noProof/>
        </w:rPr>
      </w:sdtEndPr>
      <w:sdtContent>
        <w:r w:rsidR="00E1688E">
          <w:fldChar w:fldCharType="begin"/>
        </w:r>
        <w:r w:rsidR="00E1688E">
          <w:instrText xml:space="preserve"> PAGE   \* MERGEFORMAT </w:instrText>
        </w:r>
        <w:r w:rsidR="00E1688E">
          <w:fldChar w:fldCharType="separate"/>
        </w:r>
        <w:r w:rsidR="00E262C6">
          <w:rPr>
            <w:noProof/>
          </w:rPr>
          <w:t>3</w:t>
        </w:r>
        <w:r w:rsidR="00E1688E">
          <w:rPr>
            <w:noProof/>
          </w:rPr>
          <w:fldChar w:fldCharType="end"/>
        </w:r>
      </w:sdtContent>
    </w:sdt>
  </w:p>
  <w:p w14:paraId="11B2BB34" w14:textId="65AE0B05" w:rsidR="00B276D1" w:rsidRDefault="00EB3A7A">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C30BF" w14:textId="77777777" w:rsidR="003D76BB" w:rsidRDefault="003D76BB">
      <w:r>
        <w:separator/>
      </w:r>
    </w:p>
  </w:footnote>
  <w:footnote w:type="continuationSeparator" w:id="0">
    <w:p w14:paraId="074C6C25" w14:textId="77777777" w:rsidR="003D76BB" w:rsidRDefault="003D76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56A7"/>
    <w:multiLevelType w:val="singleLevel"/>
    <w:tmpl w:val="3CE0D54C"/>
    <w:lvl w:ilvl="0">
      <w:start w:val="4"/>
      <w:numFmt w:val="decimal"/>
      <w:lvlText w:val="%1."/>
      <w:legacy w:legacy="1" w:legacySpace="0" w:legacyIndent="360"/>
      <w:lvlJc w:val="left"/>
      <w:pPr>
        <w:ind w:left="1080" w:hanging="360"/>
      </w:pPr>
    </w:lvl>
  </w:abstractNum>
  <w:abstractNum w:abstractNumId="1" w15:restartNumberingAfterBreak="0">
    <w:nsid w:val="04932A37"/>
    <w:multiLevelType w:val="singleLevel"/>
    <w:tmpl w:val="E5F211E0"/>
    <w:lvl w:ilvl="0">
      <w:start w:val="2"/>
      <w:numFmt w:val="decimal"/>
      <w:lvlText w:val="%1."/>
      <w:legacy w:legacy="1" w:legacySpace="0" w:legacyIndent="360"/>
      <w:lvlJc w:val="left"/>
      <w:pPr>
        <w:ind w:left="1080" w:hanging="360"/>
      </w:pPr>
    </w:lvl>
  </w:abstractNum>
  <w:abstractNum w:abstractNumId="2" w15:restartNumberingAfterBreak="0">
    <w:nsid w:val="05BF132E"/>
    <w:multiLevelType w:val="singleLevel"/>
    <w:tmpl w:val="77986EB4"/>
    <w:lvl w:ilvl="0">
      <w:start w:val="1"/>
      <w:numFmt w:val="decimal"/>
      <w:lvlText w:val="%1."/>
      <w:legacy w:legacy="1" w:legacySpace="0" w:legacyIndent="360"/>
      <w:lvlJc w:val="left"/>
      <w:pPr>
        <w:ind w:left="1080" w:hanging="360"/>
      </w:pPr>
    </w:lvl>
  </w:abstractNum>
  <w:abstractNum w:abstractNumId="3" w15:restartNumberingAfterBreak="0">
    <w:nsid w:val="0704606E"/>
    <w:multiLevelType w:val="singleLevel"/>
    <w:tmpl w:val="01321648"/>
    <w:lvl w:ilvl="0">
      <w:start w:val="1"/>
      <w:numFmt w:val="decimal"/>
      <w:lvlText w:val="%1."/>
      <w:legacy w:legacy="1" w:legacySpace="0" w:legacyIndent="360"/>
      <w:lvlJc w:val="left"/>
      <w:pPr>
        <w:ind w:left="1080" w:hanging="360"/>
      </w:pPr>
    </w:lvl>
  </w:abstractNum>
  <w:abstractNum w:abstractNumId="4" w15:restartNumberingAfterBreak="0">
    <w:nsid w:val="0CA25E11"/>
    <w:multiLevelType w:val="singleLevel"/>
    <w:tmpl w:val="3CE0D54C"/>
    <w:lvl w:ilvl="0">
      <w:start w:val="4"/>
      <w:numFmt w:val="decimal"/>
      <w:lvlText w:val="%1."/>
      <w:legacy w:legacy="1" w:legacySpace="0" w:legacyIndent="360"/>
      <w:lvlJc w:val="left"/>
      <w:pPr>
        <w:ind w:left="1080" w:hanging="360"/>
      </w:pPr>
    </w:lvl>
  </w:abstractNum>
  <w:abstractNum w:abstractNumId="5" w15:restartNumberingAfterBreak="0">
    <w:nsid w:val="0FCA5C05"/>
    <w:multiLevelType w:val="hybridMultilevel"/>
    <w:tmpl w:val="E0C0BC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0AB2682"/>
    <w:multiLevelType w:val="singleLevel"/>
    <w:tmpl w:val="3CE0D54C"/>
    <w:lvl w:ilvl="0">
      <w:start w:val="4"/>
      <w:numFmt w:val="decimal"/>
      <w:lvlText w:val="%1."/>
      <w:legacy w:legacy="1" w:legacySpace="0" w:legacyIndent="360"/>
      <w:lvlJc w:val="left"/>
      <w:pPr>
        <w:ind w:left="1080" w:hanging="360"/>
      </w:pPr>
    </w:lvl>
  </w:abstractNum>
  <w:abstractNum w:abstractNumId="7" w15:restartNumberingAfterBreak="0">
    <w:nsid w:val="124B01AA"/>
    <w:multiLevelType w:val="hybridMultilevel"/>
    <w:tmpl w:val="E5F0D696"/>
    <w:lvl w:ilvl="0" w:tplc="58285A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6F304A"/>
    <w:multiLevelType w:val="singleLevel"/>
    <w:tmpl w:val="942244E0"/>
    <w:lvl w:ilvl="0">
      <w:start w:val="5"/>
      <w:numFmt w:val="decimal"/>
      <w:lvlText w:val="%1."/>
      <w:legacy w:legacy="1" w:legacySpace="0" w:legacyIndent="360"/>
      <w:lvlJc w:val="left"/>
      <w:pPr>
        <w:ind w:left="1080" w:hanging="360"/>
      </w:pPr>
    </w:lvl>
  </w:abstractNum>
  <w:abstractNum w:abstractNumId="9" w15:restartNumberingAfterBreak="0">
    <w:nsid w:val="187C0D8D"/>
    <w:multiLevelType w:val="singleLevel"/>
    <w:tmpl w:val="CF7672D4"/>
    <w:lvl w:ilvl="0">
      <w:start w:val="3"/>
      <w:numFmt w:val="decimal"/>
      <w:lvlText w:val="%1."/>
      <w:legacy w:legacy="1" w:legacySpace="0" w:legacyIndent="360"/>
      <w:lvlJc w:val="left"/>
      <w:pPr>
        <w:ind w:left="1080" w:hanging="360"/>
      </w:pPr>
    </w:lvl>
  </w:abstractNum>
  <w:abstractNum w:abstractNumId="10" w15:restartNumberingAfterBreak="0">
    <w:nsid w:val="18E07230"/>
    <w:multiLevelType w:val="singleLevel"/>
    <w:tmpl w:val="E5F211E0"/>
    <w:lvl w:ilvl="0">
      <w:start w:val="2"/>
      <w:numFmt w:val="decimal"/>
      <w:lvlText w:val="%1."/>
      <w:legacy w:legacy="1" w:legacySpace="0" w:legacyIndent="360"/>
      <w:lvlJc w:val="left"/>
      <w:pPr>
        <w:ind w:left="1080" w:hanging="360"/>
      </w:pPr>
    </w:lvl>
  </w:abstractNum>
  <w:abstractNum w:abstractNumId="11" w15:restartNumberingAfterBreak="0">
    <w:nsid w:val="1AFE4826"/>
    <w:multiLevelType w:val="hybridMultilevel"/>
    <w:tmpl w:val="1780D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0E356B"/>
    <w:multiLevelType w:val="singleLevel"/>
    <w:tmpl w:val="E5F211E0"/>
    <w:lvl w:ilvl="0">
      <w:start w:val="2"/>
      <w:numFmt w:val="decimal"/>
      <w:lvlText w:val="%1."/>
      <w:legacy w:legacy="1" w:legacySpace="0" w:legacyIndent="360"/>
      <w:lvlJc w:val="left"/>
      <w:pPr>
        <w:ind w:left="1080" w:hanging="360"/>
      </w:pPr>
    </w:lvl>
  </w:abstractNum>
  <w:abstractNum w:abstractNumId="13" w15:restartNumberingAfterBreak="0">
    <w:nsid w:val="1ED345F0"/>
    <w:multiLevelType w:val="hybridMultilevel"/>
    <w:tmpl w:val="7730F6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1B60823"/>
    <w:multiLevelType w:val="singleLevel"/>
    <w:tmpl w:val="8E2246B2"/>
    <w:lvl w:ilvl="0">
      <w:start w:val="7"/>
      <w:numFmt w:val="decimal"/>
      <w:lvlText w:val="%1."/>
      <w:legacy w:legacy="1" w:legacySpace="0" w:legacyIndent="360"/>
      <w:lvlJc w:val="left"/>
      <w:pPr>
        <w:ind w:left="1080" w:hanging="360"/>
      </w:pPr>
    </w:lvl>
  </w:abstractNum>
  <w:abstractNum w:abstractNumId="15" w15:restartNumberingAfterBreak="0">
    <w:nsid w:val="22F36C10"/>
    <w:multiLevelType w:val="singleLevel"/>
    <w:tmpl w:val="BFBADBE4"/>
    <w:lvl w:ilvl="0">
      <w:start w:val="6"/>
      <w:numFmt w:val="decimal"/>
      <w:lvlText w:val="%1."/>
      <w:legacy w:legacy="1" w:legacySpace="0" w:legacyIndent="360"/>
      <w:lvlJc w:val="left"/>
      <w:pPr>
        <w:ind w:left="1080" w:hanging="360"/>
      </w:pPr>
    </w:lvl>
  </w:abstractNum>
  <w:abstractNum w:abstractNumId="16" w15:restartNumberingAfterBreak="0">
    <w:nsid w:val="2A180B24"/>
    <w:multiLevelType w:val="hybridMultilevel"/>
    <w:tmpl w:val="4BF461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DE5536B"/>
    <w:multiLevelType w:val="hybridMultilevel"/>
    <w:tmpl w:val="F364CF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FA86BD8"/>
    <w:multiLevelType w:val="hybridMultilevel"/>
    <w:tmpl w:val="009803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C152D45"/>
    <w:multiLevelType w:val="singleLevel"/>
    <w:tmpl w:val="E5F211E0"/>
    <w:lvl w:ilvl="0">
      <w:start w:val="2"/>
      <w:numFmt w:val="decimal"/>
      <w:lvlText w:val="%1."/>
      <w:legacy w:legacy="1" w:legacySpace="0" w:legacyIndent="360"/>
      <w:lvlJc w:val="left"/>
      <w:pPr>
        <w:ind w:left="1080" w:hanging="360"/>
      </w:pPr>
    </w:lvl>
  </w:abstractNum>
  <w:abstractNum w:abstractNumId="20" w15:restartNumberingAfterBreak="0">
    <w:nsid w:val="41605270"/>
    <w:multiLevelType w:val="singleLevel"/>
    <w:tmpl w:val="77986EB4"/>
    <w:lvl w:ilvl="0">
      <w:start w:val="1"/>
      <w:numFmt w:val="decimal"/>
      <w:lvlText w:val="%1."/>
      <w:legacy w:legacy="1" w:legacySpace="0" w:legacyIndent="360"/>
      <w:lvlJc w:val="left"/>
      <w:pPr>
        <w:ind w:left="1080" w:hanging="360"/>
      </w:pPr>
    </w:lvl>
  </w:abstractNum>
  <w:abstractNum w:abstractNumId="21" w15:restartNumberingAfterBreak="0">
    <w:nsid w:val="422D0A26"/>
    <w:multiLevelType w:val="hybridMultilevel"/>
    <w:tmpl w:val="EB4A29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4313BDA"/>
    <w:multiLevelType w:val="singleLevel"/>
    <w:tmpl w:val="34227A94"/>
    <w:lvl w:ilvl="0">
      <w:start w:val="3"/>
      <w:numFmt w:val="decimal"/>
      <w:lvlText w:val="%1."/>
      <w:legacy w:legacy="1" w:legacySpace="0" w:legacyIndent="360"/>
      <w:lvlJc w:val="left"/>
      <w:pPr>
        <w:ind w:left="1080" w:hanging="360"/>
      </w:pPr>
    </w:lvl>
  </w:abstractNum>
  <w:abstractNum w:abstractNumId="23" w15:restartNumberingAfterBreak="0">
    <w:nsid w:val="44AA7E74"/>
    <w:multiLevelType w:val="hybridMultilevel"/>
    <w:tmpl w:val="0002A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E03DE2"/>
    <w:multiLevelType w:val="hybridMultilevel"/>
    <w:tmpl w:val="F964188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80C389C"/>
    <w:multiLevelType w:val="singleLevel"/>
    <w:tmpl w:val="34227A94"/>
    <w:lvl w:ilvl="0">
      <w:start w:val="3"/>
      <w:numFmt w:val="decimal"/>
      <w:lvlText w:val="%1."/>
      <w:legacy w:legacy="1" w:legacySpace="0" w:legacyIndent="360"/>
      <w:lvlJc w:val="left"/>
      <w:pPr>
        <w:ind w:left="1080" w:hanging="360"/>
      </w:pPr>
    </w:lvl>
  </w:abstractNum>
  <w:abstractNum w:abstractNumId="26" w15:restartNumberingAfterBreak="0">
    <w:nsid w:val="48983351"/>
    <w:multiLevelType w:val="singleLevel"/>
    <w:tmpl w:val="3CE0D54C"/>
    <w:lvl w:ilvl="0">
      <w:start w:val="4"/>
      <w:numFmt w:val="decimal"/>
      <w:lvlText w:val="%1."/>
      <w:legacy w:legacy="1" w:legacySpace="0" w:legacyIndent="360"/>
      <w:lvlJc w:val="left"/>
      <w:pPr>
        <w:ind w:left="1080" w:hanging="360"/>
      </w:pPr>
    </w:lvl>
  </w:abstractNum>
  <w:abstractNum w:abstractNumId="27" w15:restartNumberingAfterBreak="0">
    <w:nsid w:val="498B1EF8"/>
    <w:multiLevelType w:val="singleLevel"/>
    <w:tmpl w:val="77986EB4"/>
    <w:lvl w:ilvl="0">
      <w:start w:val="1"/>
      <w:numFmt w:val="decimal"/>
      <w:lvlText w:val="%1."/>
      <w:legacy w:legacy="1" w:legacySpace="0" w:legacyIndent="360"/>
      <w:lvlJc w:val="left"/>
      <w:pPr>
        <w:ind w:left="1080" w:hanging="360"/>
      </w:pPr>
    </w:lvl>
  </w:abstractNum>
  <w:abstractNum w:abstractNumId="28" w15:restartNumberingAfterBreak="0">
    <w:nsid w:val="4B431655"/>
    <w:multiLevelType w:val="hybridMultilevel"/>
    <w:tmpl w:val="EAEAA6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B5A113A"/>
    <w:multiLevelType w:val="singleLevel"/>
    <w:tmpl w:val="34227A94"/>
    <w:lvl w:ilvl="0">
      <w:start w:val="3"/>
      <w:numFmt w:val="decimal"/>
      <w:lvlText w:val="%1."/>
      <w:legacy w:legacy="1" w:legacySpace="0" w:legacyIndent="360"/>
      <w:lvlJc w:val="left"/>
      <w:pPr>
        <w:ind w:left="1080" w:hanging="360"/>
      </w:pPr>
    </w:lvl>
  </w:abstractNum>
  <w:abstractNum w:abstractNumId="30" w15:restartNumberingAfterBreak="0">
    <w:nsid w:val="4D0C0448"/>
    <w:multiLevelType w:val="singleLevel"/>
    <w:tmpl w:val="77986EB4"/>
    <w:lvl w:ilvl="0">
      <w:start w:val="1"/>
      <w:numFmt w:val="decimal"/>
      <w:lvlText w:val="%1."/>
      <w:legacy w:legacy="1" w:legacySpace="0" w:legacyIndent="360"/>
      <w:lvlJc w:val="left"/>
      <w:pPr>
        <w:ind w:left="1080" w:hanging="360"/>
      </w:pPr>
    </w:lvl>
  </w:abstractNum>
  <w:abstractNum w:abstractNumId="31" w15:restartNumberingAfterBreak="0">
    <w:nsid w:val="4F2929D8"/>
    <w:multiLevelType w:val="hybridMultilevel"/>
    <w:tmpl w:val="6D1A05E4"/>
    <w:lvl w:ilvl="0" w:tplc="04629A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4546830"/>
    <w:multiLevelType w:val="hybridMultilevel"/>
    <w:tmpl w:val="F364CF7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55241334"/>
    <w:multiLevelType w:val="singleLevel"/>
    <w:tmpl w:val="34227A94"/>
    <w:lvl w:ilvl="0">
      <w:start w:val="3"/>
      <w:numFmt w:val="decimal"/>
      <w:lvlText w:val="%1."/>
      <w:legacy w:legacy="1" w:legacySpace="0" w:legacyIndent="360"/>
      <w:lvlJc w:val="left"/>
      <w:pPr>
        <w:ind w:left="1080" w:hanging="360"/>
      </w:pPr>
    </w:lvl>
  </w:abstractNum>
  <w:abstractNum w:abstractNumId="34" w15:restartNumberingAfterBreak="0">
    <w:nsid w:val="57331864"/>
    <w:multiLevelType w:val="singleLevel"/>
    <w:tmpl w:val="E5F211E0"/>
    <w:lvl w:ilvl="0">
      <w:start w:val="2"/>
      <w:numFmt w:val="decimal"/>
      <w:lvlText w:val="%1."/>
      <w:legacy w:legacy="1" w:legacySpace="0" w:legacyIndent="360"/>
      <w:lvlJc w:val="left"/>
      <w:pPr>
        <w:ind w:left="1080" w:hanging="360"/>
      </w:pPr>
    </w:lvl>
  </w:abstractNum>
  <w:abstractNum w:abstractNumId="35" w15:restartNumberingAfterBreak="0">
    <w:nsid w:val="6125094A"/>
    <w:multiLevelType w:val="singleLevel"/>
    <w:tmpl w:val="77986EB4"/>
    <w:lvl w:ilvl="0">
      <w:start w:val="1"/>
      <w:numFmt w:val="decimal"/>
      <w:lvlText w:val="%1."/>
      <w:legacy w:legacy="1" w:legacySpace="0" w:legacyIndent="360"/>
      <w:lvlJc w:val="left"/>
      <w:pPr>
        <w:ind w:left="1080" w:hanging="360"/>
      </w:pPr>
    </w:lvl>
  </w:abstractNum>
  <w:abstractNum w:abstractNumId="36" w15:restartNumberingAfterBreak="0">
    <w:nsid w:val="640E410B"/>
    <w:multiLevelType w:val="multilevel"/>
    <w:tmpl w:val="AAECB8D8"/>
    <w:lvl w:ilvl="0">
      <w:start w:val="3"/>
      <w:numFmt w:val="decimal"/>
      <w:lvlText w:val="%1."/>
      <w:legacy w:legacy="1" w:legacySpace="0" w:legacyIndent="360"/>
      <w:lvlJc w:val="left"/>
      <w:pPr>
        <w:ind w:left="108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7" w15:restartNumberingAfterBreak="0">
    <w:nsid w:val="660479AA"/>
    <w:multiLevelType w:val="singleLevel"/>
    <w:tmpl w:val="77986EB4"/>
    <w:lvl w:ilvl="0">
      <w:start w:val="1"/>
      <w:numFmt w:val="decimal"/>
      <w:lvlText w:val="%1."/>
      <w:legacy w:legacy="1" w:legacySpace="0" w:legacyIndent="360"/>
      <w:lvlJc w:val="left"/>
      <w:pPr>
        <w:ind w:left="1080" w:hanging="360"/>
      </w:pPr>
    </w:lvl>
  </w:abstractNum>
  <w:abstractNum w:abstractNumId="38" w15:restartNumberingAfterBreak="0">
    <w:nsid w:val="66D826D5"/>
    <w:multiLevelType w:val="hybridMultilevel"/>
    <w:tmpl w:val="E0804D5C"/>
    <w:lvl w:ilvl="0" w:tplc="A8FC71F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991C2B"/>
    <w:multiLevelType w:val="hybridMultilevel"/>
    <w:tmpl w:val="9A1EDA2E"/>
    <w:lvl w:ilvl="0" w:tplc="C60A090A">
      <w:numFmt w:val="bullet"/>
      <w:lvlText w:val=""/>
      <w:lvlJc w:val="left"/>
      <w:pPr>
        <w:tabs>
          <w:tab w:val="num" w:pos="720"/>
        </w:tabs>
        <w:ind w:left="720" w:hanging="360"/>
      </w:pPr>
      <w:rPr>
        <w:rFonts w:ascii="Symbol" w:eastAsia="Times New Roman" w:hAnsi="Symbol" w:cs="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2A11C3"/>
    <w:multiLevelType w:val="singleLevel"/>
    <w:tmpl w:val="77986EB4"/>
    <w:lvl w:ilvl="0">
      <w:start w:val="1"/>
      <w:numFmt w:val="decimal"/>
      <w:lvlText w:val="%1."/>
      <w:legacy w:legacy="1" w:legacySpace="0" w:legacyIndent="360"/>
      <w:lvlJc w:val="left"/>
      <w:pPr>
        <w:ind w:left="1080" w:hanging="360"/>
      </w:pPr>
    </w:lvl>
  </w:abstractNum>
  <w:abstractNum w:abstractNumId="41" w15:restartNumberingAfterBreak="0">
    <w:nsid w:val="6EE0567F"/>
    <w:multiLevelType w:val="singleLevel"/>
    <w:tmpl w:val="E5F211E0"/>
    <w:lvl w:ilvl="0">
      <w:start w:val="2"/>
      <w:numFmt w:val="decimal"/>
      <w:lvlText w:val="%1."/>
      <w:legacy w:legacy="1" w:legacySpace="0" w:legacyIndent="360"/>
      <w:lvlJc w:val="left"/>
      <w:pPr>
        <w:ind w:left="1080" w:hanging="360"/>
      </w:pPr>
    </w:lvl>
  </w:abstractNum>
  <w:abstractNum w:abstractNumId="42" w15:restartNumberingAfterBreak="0">
    <w:nsid w:val="7039009C"/>
    <w:multiLevelType w:val="hybridMultilevel"/>
    <w:tmpl w:val="21DC5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0633AA"/>
    <w:multiLevelType w:val="hybridMultilevel"/>
    <w:tmpl w:val="694627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3152C69"/>
    <w:multiLevelType w:val="hybridMultilevel"/>
    <w:tmpl w:val="FD0EA2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68937F9"/>
    <w:multiLevelType w:val="singleLevel"/>
    <w:tmpl w:val="E5F211E0"/>
    <w:lvl w:ilvl="0">
      <w:start w:val="2"/>
      <w:numFmt w:val="decimal"/>
      <w:lvlText w:val="%1."/>
      <w:legacy w:legacy="1" w:legacySpace="0" w:legacyIndent="360"/>
      <w:lvlJc w:val="left"/>
      <w:pPr>
        <w:ind w:left="1080" w:hanging="360"/>
      </w:pPr>
    </w:lvl>
  </w:abstractNum>
  <w:abstractNum w:abstractNumId="46" w15:restartNumberingAfterBreak="0">
    <w:nsid w:val="7B6654B1"/>
    <w:multiLevelType w:val="hybridMultilevel"/>
    <w:tmpl w:val="7DC8E4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C9D6EEF"/>
    <w:multiLevelType w:val="hybridMultilevel"/>
    <w:tmpl w:val="49AA59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DD51F44"/>
    <w:multiLevelType w:val="singleLevel"/>
    <w:tmpl w:val="34227A94"/>
    <w:lvl w:ilvl="0">
      <w:start w:val="3"/>
      <w:numFmt w:val="decimal"/>
      <w:lvlText w:val="%1."/>
      <w:legacy w:legacy="1" w:legacySpace="0" w:legacyIndent="360"/>
      <w:lvlJc w:val="left"/>
      <w:pPr>
        <w:ind w:left="1080" w:hanging="360"/>
      </w:pPr>
    </w:lvl>
  </w:abstractNum>
  <w:num w:numId="1" w16cid:durableId="582490688">
    <w:abstractNumId w:val="7"/>
  </w:num>
  <w:num w:numId="2" w16cid:durableId="436876629">
    <w:abstractNumId w:val="37"/>
  </w:num>
  <w:num w:numId="3" w16cid:durableId="278998212">
    <w:abstractNumId w:val="19"/>
  </w:num>
  <w:num w:numId="4" w16cid:durableId="202793883">
    <w:abstractNumId w:val="48"/>
  </w:num>
  <w:num w:numId="5" w16cid:durableId="575239215">
    <w:abstractNumId w:val="0"/>
  </w:num>
  <w:num w:numId="6" w16cid:durableId="877203593">
    <w:abstractNumId w:val="3"/>
  </w:num>
  <w:num w:numId="7" w16cid:durableId="830944288">
    <w:abstractNumId w:val="36"/>
  </w:num>
  <w:num w:numId="8" w16cid:durableId="1571887275">
    <w:abstractNumId w:val="40"/>
  </w:num>
  <w:num w:numId="9" w16cid:durableId="2106803429">
    <w:abstractNumId w:val="41"/>
  </w:num>
  <w:num w:numId="10" w16cid:durableId="36854776">
    <w:abstractNumId w:val="9"/>
  </w:num>
  <w:num w:numId="11" w16cid:durableId="862209694">
    <w:abstractNumId w:val="8"/>
  </w:num>
  <w:num w:numId="12" w16cid:durableId="1053771205">
    <w:abstractNumId w:val="15"/>
  </w:num>
  <w:num w:numId="13" w16cid:durableId="1673724278">
    <w:abstractNumId w:val="14"/>
  </w:num>
  <w:num w:numId="14" w16cid:durableId="1193104547">
    <w:abstractNumId w:val="35"/>
  </w:num>
  <w:num w:numId="15" w16cid:durableId="983509815">
    <w:abstractNumId w:val="34"/>
  </w:num>
  <w:num w:numId="16" w16cid:durableId="705106782">
    <w:abstractNumId w:val="33"/>
  </w:num>
  <w:num w:numId="17" w16cid:durableId="33696156">
    <w:abstractNumId w:val="6"/>
  </w:num>
  <w:num w:numId="18" w16cid:durableId="2099209791">
    <w:abstractNumId w:val="20"/>
  </w:num>
  <w:num w:numId="19" w16cid:durableId="1221357338">
    <w:abstractNumId w:val="45"/>
  </w:num>
  <w:num w:numId="20" w16cid:durableId="1462575266">
    <w:abstractNumId w:val="29"/>
  </w:num>
  <w:num w:numId="21" w16cid:durableId="594360096">
    <w:abstractNumId w:val="4"/>
  </w:num>
  <w:num w:numId="22" w16cid:durableId="1213543772">
    <w:abstractNumId w:val="2"/>
  </w:num>
  <w:num w:numId="23" w16cid:durableId="1880778831">
    <w:abstractNumId w:val="10"/>
  </w:num>
  <w:num w:numId="24" w16cid:durableId="966280783">
    <w:abstractNumId w:val="25"/>
  </w:num>
  <w:num w:numId="25" w16cid:durableId="823353034">
    <w:abstractNumId w:val="26"/>
  </w:num>
  <w:num w:numId="26" w16cid:durableId="1572079700">
    <w:abstractNumId w:val="27"/>
  </w:num>
  <w:num w:numId="27" w16cid:durableId="1064066159">
    <w:abstractNumId w:val="1"/>
  </w:num>
  <w:num w:numId="28" w16cid:durableId="15274353">
    <w:abstractNumId w:val="30"/>
  </w:num>
  <w:num w:numId="29" w16cid:durableId="3174657">
    <w:abstractNumId w:val="12"/>
  </w:num>
  <w:num w:numId="30" w16cid:durableId="954481246">
    <w:abstractNumId w:val="22"/>
  </w:num>
  <w:num w:numId="31" w16cid:durableId="2008631124">
    <w:abstractNumId w:val="21"/>
  </w:num>
  <w:num w:numId="32" w16cid:durableId="1142962762">
    <w:abstractNumId w:val="24"/>
  </w:num>
  <w:num w:numId="33" w16cid:durableId="1166092027">
    <w:abstractNumId w:val="39"/>
  </w:num>
  <w:num w:numId="34" w16cid:durableId="1241864798">
    <w:abstractNumId w:val="47"/>
  </w:num>
  <w:num w:numId="35" w16cid:durableId="183784820">
    <w:abstractNumId w:val="18"/>
  </w:num>
  <w:num w:numId="36" w16cid:durableId="302731664">
    <w:abstractNumId w:val="23"/>
  </w:num>
  <w:num w:numId="37" w16cid:durableId="317923845">
    <w:abstractNumId w:val="16"/>
  </w:num>
  <w:num w:numId="38" w16cid:durableId="403524955">
    <w:abstractNumId w:val="44"/>
  </w:num>
  <w:num w:numId="39" w16cid:durableId="1544705958">
    <w:abstractNumId w:val="11"/>
  </w:num>
  <w:num w:numId="40" w16cid:durableId="1437561161">
    <w:abstractNumId w:val="31"/>
  </w:num>
  <w:num w:numId="41" w16cid:durableId="57218036">
    <w:abstractNumId w:val="43"/>
  </w:num>
  <w:num w:numId="42" w16cid:durableId="2142571911">
    <w:abstractNumId w:val="46"/>
  </w:num>
  <w:num w:numId="43" w16cid:durableId="1892576790">
    <w:abstractNumId w:val="17"/>
  </w:num>
  <w:num w:numId="44" w16cid:durableId="1323197243">
    <w:abstractNumId w:val="42"/>
  </w:num>
  <w:num w:numId="45" w16cid:durableId="407388709">
    <w:abstractNumId w:val="13"/>
  </w:num>
  <w:num w:numId="46" w16cid:durableId="1082874549">
    <w:abstractNumId w:val="5"/>
  </w:num>
  <w:num w:numId="47" w16cid:durableId="1010911316">
    <w:abstractNumId w:val="28"/>
  </w:num>
  <w:num w:numId="48" w16cid:durableId="1660574875">
    <w:abstractNumId w:val="38"/>
  </w:num>
  <w:num w:numId="49" w16cid:durableId="104348262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CFD"/>
    <w:rsid w:val="00006C8B"/>
    <w:rsid w:val="00054210"/>
    <w:rsid w:val="00095463"/>
    <w:rsid w:val="000E6C6D"/>
    <w:rsid w:val="00117731"/>
    <w:rsid w:val="00142557"/>
    <w:rsid w:val="00150B24"/>
    <w:rsid w:val="00154CC1"/>
    <w:rsid w:val="00180E2B"/>
    <w:rsid w:val="001A6A72"/>
    <w:rsid w:val="001B7B92"/>
    <w:rsid w:val="001C2CB4"/>
    <w:rsid w:val="001C3CA8"/>
    <w:rsid w:val="001D3205"/>
    <w:rsid w:val="001D6635"/>
    <w:rsid w:val="001E1AE6"/>
    <w:rsid w:val="001F4AAD"/>
    <w:rsid w:val="002435E5"/>
    <w:rsid w:val="00281239"/>
    <w:rsid w:val="00285F92"/>
    <w:rsid w:val="002B2B3E"/>
    <w:rsid w:val="002B5C31"/>
    <w:rsid w:val="0034085E"/>
    <w:rsid w:val="00341D64"/>
    <w:rsid w:val="00375BCD"/>
    <w:rsid w:val="003913DA"/>
    <w:rsid w:val="003D76BB"/>
    <w:rsid w:val="0040595C"/>
    <w:rsid w:val="00446AFE"/>
    <w:rsid w:val="004B05E0"/>
    <w:rsid w:val="004F674B"/>
    <w:rsid w:val="00504269"/>
    <w:rsid w:val="00551C4E"/>
    <w:rsid w:val="00551DCA"/>
    <w:rsid w:val="0057105B"/>
    <w:rsid w:val="005A2C0F"/>
    <w:rsid w:val="005A4443"/>
    <w:rsid w:val="005B3C2C"/>
    <w:rsid w:val="005B7D02"/>
    <w:rsid w:val="005D2A97"/>
    <w:rsid w:val="005E15A5"/>
    <w:rsid w:val="00612FAC"/>
    <w:rsid w:val="0063572E"/>
    <w:rsid w:val="006552AC"/>
    <w:rsid w:val="006707D4"/>
    <w:rsid w:val="006B3B79"/>
    <w:rsid w:val="006C54DC"/>
    <w:rsid w:val="006C76F9"/>
    <w:rsid w:val="006D0C30"/>
    <w:rsid w:val="006D65CE"/>
    <w:rsid w:val="006F6811"/>
    <w:rsid w:val="00701B86"/>
    <w:rsid w:val="007346D3"/>
    <w:rsid w:val="00736A5A"/>
    <w:rsid w:val="00753232"/>
    <w:rsid w:val="00761510"/>
    <w:rsid w:val="0077687B"/>
    <w:rsid w:val="00776E9D"/>
    <w:rsid w:val="00787DC7"/>
    <w:rsid w:val="007B47BF"/>
    <w:rsid w:val="007E205E"/>
    <w:rsid w:val="007F5A01"/>
    <w:rsid w:val="00803B49"/>
    <w:rsid w:val="00846111"/>
    <w:rsid w:val="008A2CFD"/>
    <w:rsid w:val="008D0B8A"/>
    <w:rsid w:val="00912082"/>
    <w:rsid w:val="00971E00"/>
    <w:rsid w:val="0098522F"/>
    <w:rsid w:val="0099066F"/>
    <w:rsid w:val="009E79FE"/>
    <w:rsid w:val="009F6ADD"/>
    <w:rsid w:val="00A23C77"/>
    <w:rsid w:val="00AA2BC6"/>
    <w:rsid w:val="00AC74E7"/>
    <w:rsid w:val="00AE5763"/>
    <w:rsid w:val="00B2474A"/>
    <w:rsid w:val="00B276D1"/>
    <w:rsid w:val="00B36553"/>
    <w:rsid w:val="00B63622"/>
    <w:rsid w:val="00BE49DF"/>
    <w:rsid w:val="00C33DD3"/>
    <w:rsid w:val="00C36535"/>
    <w:rsid w:val="00C432D6"/>
    <w:rsid w:val="00C4424C"/>
    <w:rsid w:val="00C51FA0"/>
    <w:rsid w:val="00C60C16"/>
    <w:rsid w:val="00C6309E"/>
    <w:rsid w:val="00C66103"/>
    <w:rsid w:val="00C9121F"/>
    <w:rsid w:val="00C92FD6"/>
    <w:rsid w:val="00CE6AB4"/>
    <w:rsid w:val="00D23A8A"/>
    <w:rsid w:val="00D45B94"/>
    <w:rsid w:val="00D54D97"/>
    <w:rsid w:val="00D71C89"/>
    <w:rsid w:val="00DA181E"/>
    <w:rsid w:val="00E1496E"/>
    <w:rsid w:val="00E1688E"/>
    <w:rsid w:val="00E22EE9"/>
    <w:rsid w:val="00E262C6"/>
    <w:rsid w:val="00E274B0"/>
    <w:rsid w:val="00EB3A7A"/>
    <w:rsid w:val="00EB534F"/>
    <w:rsid w:val="00EE1324"/>
    <w:rsid w:val="00EF6D29"/>
    <w:rsid w:val="00F6075D"/>
    <w:rsid w:val="00F872EA"/>
    <w:rsid w:val="00FD2E8A"/>
    <w:rsid w:val="00FD4AE2"/>
    <w:rsid w:val="00FE2883"/>
    <w:rsid w:val="00FF12F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3120A6A"/>
  <w14:defaultImageDpi w14:val="300"/>
  <w15:docId w15:val="{EB15E61D-4803-4805-9D4F-8498512A0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DC292D"/>
    <w:pPr>
      <w:widowControl w:val="0"/>
    </w:pPr>
    <w:rPr>
      <w:rFonts w:ascii="Courier New" w:hAnsi="Courier New"/>
      <w:sz w:val="20"/>
      <w:szCs w:val="20"/>
    </w:rPr>
  </w:style>
  <w:style w:type="table" w:styleId="TableGrid">
    <w:name w:val="Table Grid"/>
    <w:basedOn w:val="TableNormal"/>
    <w:rsid w:val="00AD2B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211F4"/>
    <w:pPr>
      <w:tabs>
        <w:tab w:val="center" w:pos="4320"/>
        <w:tab w:val="right" w:pos="8640"/>
      </w:tabs>
    </w:pPr>
  </w:style>
  <w:style w:type="paragraph" w:styleId="Footer">
    <w:name w:val="footer"/>
    <w:basedOn w:val="Normal"/>
    <w:link w:val="FooterChar"/>
    <w:uiPriority w:val="99"/>
    <w:rsid w:val="000211F4"/>
    <w:pPr>
      <w:tabs>
        <w:tab w:val="center" w:pos="4320"/>
        <w:tab w:val="right" w:pos="8640"/>
      </w:tabs>
    </w:pPr>
  </w:style>
  <w:style w:type="paragraph" w:styleId="BalloonText">
    <w:name w:val="Balloon Text"/>
    <w:basedOn w:val="Normal"/>
    <w:link w:val="BalloonTextChar"/>
    <w:uiPriority w:val="99"/>
    <w:semiHidden/>
    <w:unhideWhenUsed/>
    <w:rsid w:val="001B7B92"/>
    <w:rPr>
      <w:rFonts w:ascii="Tahoma" w:hAnsi="Tahoma" w:cs="Tahoma"/>
      <w:sz w:val="16"/>
      <w:szCs w:val="16"/>
    </w:rPr>
  </w:style>
  <w:style w:type="character" w:customStyle="1" w:styleId="BalloonTextChar">
    <w:name w:val="Balloon Text Char"/>
    <w:link w:val="BalloonText"/>
    <w:uiPriority w:val="99"/>
    <w:semiHidden/>
    <w:rsid w:val="001B7B92"/>
    <w:rPr>
      <w:rFonts w:ascii="Tahoma" w:hAnsi="Tahoma" w:cs="Tahoma"/>
      <w:sz w:val="16"/>
      <w:szCs w:val="16"/>
    </w:rPr>
  </w:style>
  <w:style w:type="character" w:customStyle="1" w:styleId="FooterChar">
    <w:name w:val="Footer Char"/>
    <w:basedOn w:val="DefaultParagraphFont"/>
    <w:link w:val="Footer"/>
    <w:uiPriority w:val="99"/>
    <w:rsid w:val="00E168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081C3-4FD0-4FE2-8F49-32FC34ADB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1642</Words>
  <Characters>9360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Sharon Bennett – President</vt:lpstr>
    </vt:vector>
  </TitlesOfParts>
  <Company>Corporate Express</Company>
  <LinksUpToDate>false</LinksUpToDate>
  <CharactersWithSpaces>10981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Sharon Bennett – President</dc:title>
  <dc:creator>Sharon Bennett</dc:creator>
  <cp:lastModifiedBy>Lizz Floro</cp:lastModifiedBy>
  <cp:revision>2</cp:revision>
  <cp:lastPrinted>2014-10-27T19:21:00Z</cp:lastPrinted>
  <dcterms:created xsi:type="dcterms:W3CDTF">2023-11-03T17:33:00Z</dcterms:created>
  <dcterms:modified xsi:type="dcterms:W3CDTF">2023-11-03T17:33:00Z</dcterms:modified>
</cp:coreProperties>
</file>